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CB1FF1">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B41403" w:rsidRPr="00B41403">
        <w:rPr>
          <w:rFonts w:ascii="Arial" w:hAnsi="Arial" w:cs="Arial"/>
          <w:b/>
          <w:noProof/>
          <w:sz w:val="24"/>
          <w:szCs w:val="24"/>
          <w:lang w:eastAsia="zh-CN"/>
        </w:rPr>
        <w:t>2926</w:t>
      </w:r>
      <w:ins w:id="0" w:author="CATT_dxy4" w:date="2020-04-21T14:23:00Z">
        <w:r w:rsidR="007751EB">
          <w:rPr>
            <w:rFonts w:ascii="Arial" w:hAnsi="Arial" w:cs="Arial" w:hint="eastAsia"/>
            <w:b/>
            <w:noProof/>
            <w:sz w:val="24"/>
            <w:szCs w:val="24"/>
            <w:lang w:eastAsia="zh-CN"/>
          </w:rPr>
          <w:t>r0</w:t>
        </w:r>
      </w:ins>
      <w:ins w:id="1" w:author="CATT_dxy5" w:date="2020-04-22T22:46:00Z">
        <w:r w:rsidR="00C35E6B">
          <w:rPr>
            <w:rFonts w:ascii="Arial" w:hAnsi="Arial" w:cs="Arial" w:hint="eastAsia"/>
            <w:b/>
            <w:noProof/>
            <w:sz w:val="24"/>
            <w:szCs w:val="24"/>
            <w:lang w:eastAsia="zh-CN"/>
          </w:rPr>
          <w:t>6</w:t>
        </w:r>
      </w:ins>
      <w:ins w:id="2" w:author="CATT_dxy4" w:date="2020-04-21T14:23:00Z">
        <w:del w:id="3" w:author="CATT_dxy5" w:date="2020-04-22T15:40:00Z">
          <w:r w:rsidR="007751EB" w:rsidDel="00742878">
            <w:rPr>
              <w:rFonts w:ascii="Arial" w:hAnsi="Arial" w:cs="Arial" w:hint="eastAsia"/>
              <w:b/>
              <w:noProof/>
              <w:sz w:val="24"/>
              <w:szCs w:val="24"/>
              <w:lang w:eastAsia="zh-CN"/>
            </w:rPr>
            <w:delText>1</w:delText>
          </w:r>
        </w:del>
      </w:ins>
    </w:p>
    <w:p w:rsidR="008F6D80" w:rsidRPr="00471B80" w:rsidRDefault="00693BB4" w:rsidP="00CB1FF1">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0C5376">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2</w:t>
            </w:r>
            <w:r w:rsidR="000C5376">
              <w:rPr>
                <w:rFonts w:hint="eastAsia"/>
                <w:b/>
                <w:noProof/>
                <w:sz w:val="28"/>
                <w:lang w:eastAsia="zh-CN"/>
              </w:rPr>
              <w:t>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1403" w:rsidP="00547111">
            <w:pPr>
              <w:pStyle w:val="CRCoverPage"/>
              <w:spacing w:after="0"/>
              <w:rPr>
                <w:noProof/>
              </w:rPr>
            </w:pPr>
            <w:r>
              <w:rPr>
                <w:rFonts w:hint="eastAsia"/>
                <w:b/>
                <w:noProof/>
                <w:sz w:val="28"/>
                <w:lang w:eastAsia="zh-CN"/>
              </w:rPr>
              <w:t>0160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A68B8">
            <w:pPr>
              <w:pStyle w:val="CRCoverPage"/>
              <w:spacing w:after="0"/>
              <w:jc w:val="center"/>
              <w:rPr>
                <w:noProof/>
                <w:sz w:val="28"/>
                <w:lang w:eastAsia="zh-CN"/>
              </w:rPr>
            </w:pPr>
            <w:r>
              <w:rPr>
                <w:rFonts w:hint="eastAsia"/>
                <w:b/>
                <w:noProof/>
                <w:sz w:val="28"/>
                <w:lang w:eastAsia="zh-CN"/>
              </w:rPr>
              <w:t>16.</w:t>
            </w:r>
            <w:r w:rsidR="007A68B8">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730B" w:rsidP="008B3967">
            <w:pPr>
              <w:pStyle w:val="CRCoverPage"/>
              <w:spacing w:after="0"/>
              <w:ind w:left="100"/>
              <w:rPr>
                <w:noProof/>
                <w:lang w:eastAsia="zh-CN"/>
              </w:rPr>
            </w:pPr>
            <w:r w:rsidRPr="0021730B">
              <w:rPr>
                <w:noProof/>
                <w:lang w:eastAsia="zh-CN"/>
              </w:rPr>
              <w:t>Further corrections to Observed Service Experience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481">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1316" w:rsidRPr="00E2168E" w:rsidRDefault="004A5A44">
            <w:pPr>
              <w:pStyle w:val="CRCoverPage"/>
              <w:spacing w:after="180"/>
              <w:ind w:left="102"/>
              <w:rPr>
                <w:noProof/>
                <w:lang w:eastAsia="zh-CN"/>
              </w:rPr>
              <w:pPrChange w:id="6" w:author="CATT_dxy4" w:date="2020-04-21T14:29:00Z">
                <w:pPr>
                  <w:pStyle w:val="CRCoverPage"/>
                  <w:numPr>
                    <w:numId w:val="3"/>
                  </w:numPr>
                  <w:spacing w:after="180"/>
                  <w:ind w:left="462" w:hanging="360"/>
                </w:pPr>
              </w:pPrChange>
            </w:pPr>
            <w:r w:rsidRPr="00E2168E">
              <w:rPr>
                <w:rFonts w:hint="eastAsia"/>
                <w:noProof/>
                <w:lang w:eastAsia="zh-CN"/>
              </w:rPr>
              <w:t xml:space="preserve">For </w:t>
            </w:r>
            <w:r w:rsidR="00551316">
              <w:rPr>
                <w:rFonts w:hint="eastAsia"/>
                <w:noProof/>
                <w:lang w:eastAsia="zh-CN"/>
              </w:rPr>
              <w:t>slice</w:t>
            </w:r>
            <w:r w:rsidR="00551316" w:rsidRPr="00605481">
              <w:rPr>
                <w:noProof/>
                <w:lang w:eastAsia="zh-CN"/>
              </w:rPr>
              <w:t xml:space="preserve"> </w:t>
            </w:r>
            <w:r w:rsidR="00551316">
              <w:rPr>
                <w:rFonts w:hint="eastAsia"/>
                <w:noProof/>
                <w:lang w:eastAsia="zh-CN"/>
              </w:rPr>
              <w:t>s</w:t>
            </w:r>
            <w:r w:rsidR="00551316" w:rsidRPr="00605481">
              <w:rPr>
                <w:noProof/>
                <w:lang w:eastAsia="zh-CN"/>
              </w:rPr>
              <w:t xml:space="preserve">ervice </w:t>
            </w:r>
            <w:r w:rsidR="00551316">
              <w:rPr>
                <w:rFonts w:hint="eastAsia"/>
                <w:noProof/>
                <w:lang w:eastAsia="zh-CN"/>
              </w:rPr>
              <w:t>e</w:t>
            </w:r>
            <w:r w:rsidR="00551316" w:rsidRPr="00605481">
              <w:rPr>
                <w:noProof/>
                <w:lang w:eastAsia="zh-CN"/>
              </w:rPr>
              <w:t>xperience</w:t>
            </w:r>
            <w:r w:rsidR="00551316" w:rsidRPr="00E2168E">
              <w:rPr>
                <w:rFonts w:hint="eastAsia"/>
                <w:noProof/>
                <w:lang w:eastAsia="zh-CN"/>
              </w:rPr>
              <w:t xml:space="preserve"> </w:t>
            </w:r>
            <w:r w:rsidR="00551316">
              <w:rPr>
                <w:rFonts w:hint="eastAsia"/>
                <w:noProof/>
                <w:lang w:eastAsia="zh-CN"/>
              </w:rPr>
              <w:t>and slice instance s</w:t>
            </w:r>
            <w:r w:rsidR="00551316" w:rsidRPr="00605481">
              <w:rPr>
                <w:noProof/>
                <w:lang w:eastAsia="zh-CN"/>
              </w:rPr>
              <w:t xml:space="preserve">ervice </w:t>
            </w:r>
            <w:r w:rsidR="00551316">
              <w:rPr>
                <w:rFonts w:hint="eastAsia"/>
                <w:noProof/>
                <w:lang w:eastAsia="zh-CN"/>
              </w:rPr>
              <w:t>e</w:t>
            </w:r>
            <w:r w:rsidR="00551316" w:rsidRPr="00605481">
              <w:rPr>
                <w:noProof/>
                <w:lang w:eastAsia="zh-CN"/>
              </w:rPr>
              <w:t>xperience</w:t>
            </w:r>
            <w:r w:rsidR="00B4489E">
              <w:rPr>
                <w:rFonts w:hint="eastAsia"/>
                <w:noProof/>
                <w:lang w:eastAsia="zh-CN"/>
              </w:rPr>
              <w:t>s</w:t>
            </w:r>
            <w:r w:rsidR="00551316" w:rsidRPr="00E2168E">
              <w:rPr>
                <w:rFonts w:hint="eastAsia"/>
                <w:noProof/>
                <w:lang w:eastAsia="zh-CN"/>
              </w:rPr>
              <w:t xml:space="preserve"> in </w:t>
            </w:r>
            <w:r w:rsidRPr="00E2168E">
              <w:rPr>
                <w:noProof/>
                <w:lang w:eastAsia="zh-CN"/>
              </w:rPr>
              <w:t xml:space="preserve">Service Experience </w:t>
            </w:r>
            <w:r w:rsidRPr="00E2168E">
              <w:rPr>
                <w:rFonts w:hint="eastAsia"/>
                <w:noProof/>
                <w:lang w:eastAsia="zh-CN"/>
              </w:rPr>
              <w:t>analytics</w:t>
            </w:r>
            <w:r w:rsidR="00551316" w:rsidRPr="00E2168E">
              <w:rPr>
                <w:rFonts w:hint="eastAsia"/>
                <w:noProof/>
                <w:lang w:eastAsia="zh-CN"/>
              </w:rPr>
              <w:t>:</w:t>
            </w:r>
          </w:p>
          <w:p w:rsidR="00551316" w:rsidRDefault="00B4489E" w:rsidP="0021730B">
            <w:pPr>
              <w:pStyle w:val="CRCoverPage"/>
              <w:numPr>
                <w:ilvl w:val="1"/>
                <w:numId w:val="3"/>
              </w:numPr>
              <w:spacing w:after="180"/>
              <w:rPr>
                <w:noProof/>
                <w:lang w:eastAsia="zh-CN"/>
              </w:rPr>
            </w:pPr>
            <w:r>
              <w:rPr>
                <w:rFonts w:hint="eastAsia"/>
                <w:lang w:eastAsia="zh-CN"/>
              </w:rPr>
              <w:t>S</w:t>
            </w:r>
            <w:r w:rsidR="00551316" w:rsidRPr="00036ABE">
              <w:t>patial validity</w:t>
            </w:r>
            <w:r w:rsidR="004A5A44">
              <w:rPr>
                <w:rFonts w:hint="eastAsia"/>
                <w:lang w:eastAsia="zh-CN"/>
              </w:rPr>
              <w:t xml:space="preserve"> and valid period are also needed as part of the </w:t>
            </w:r>
            <w:r w:rsidR="00551316">
              <w:rPr>
                <w:lang w:val="en-US" w:eastAsia="zh-CN"/>
              </w:rPr>
              <w:t>statistics</w:t>
            </w:r>
            <w:r w:rsidR="004A5A44">
              <w:rPr>
                <w:rFonts w:hint="eastAsia"/>
                <w:lang w:eastAsia="zh-CN"/>
              </w:rPr>
              <w:t xml:space="preserve">. </w:t>
            </w:r>
          </w:p>
          <w:p w:rsidR="00B4489E" w:rsidRDefault="00B4489E" w:rsidP="0021730B">
            <w:pPr>
              <w:pStyle w:val="CRCoverPage"/>
              <w:numPr>
                <w:ilvl w:val="1"/>
                <w:numId w:val="3"/>
              </w:numPr>
              <w:spacing w:after="180"/>
              <w:rPr>
                <w:noProof/>
                <w:lang w:eastAsia="zh-CN"/>
              </w:rPr>
            </w:pPr>
            <w:r>
              <w:rPr>
                <w:rFonts w:hint="eastAsia"/>
                <w:lang w:eastAsia="zh-CN"/>
              </w:rPr>
              <w:t>C</w:t>
            </w:r>
            <w:r w:rsidR="00551316">
              <w:rPr>
                <w:rFonts w:hint="eastAsia"/>
                <w:lang w:eastAsia="zh-CN"/>
              </w:rPr>
              <w:t>onfidence (i.e. p</w:t>
            </w:r>
            <w:r w:rsidR="00551316">
              <w:t>robability assertion</w:t>
            </w:r>
            <w:r w:rsidR="00551316">
              <w:rPr>
                <w:rFonts w:hint="eastAsia"/>
                <w:lang w:eastAsia="zh-CN"/>
              </w:rPr>
              <w:t>), s</w:t>
            </w:r>
            <w:r w:rsidR="00551316" w:rsidRPr="00036ABE">
              <w:t>patial validity</w:t>
            </w:r>
            <w:r w:rsidR="00551316">
              <w:rPr>
                <w:rFonts w:hint="eastAsia"/>
                <w:lang w:eastAsia="zh-CN"/>
              </w:rPr>
              <w:t xml:space="preserve"> and valid period are also needed as part of the </w:t>
            </w:r>
            <w:r w:rsidR="00551316">
              <w:rPr>
                <w:lang w:val="en-US" w:eastAsia="zh-CN"/>
              </w:rPr>
              <w:t xml:space="preserve">predictions </w:t>
            </w:r>
            <w:r w:rsidR="00551316">
              <w:rPr>
                <w:rFonts w:hint="eastAsia"/>
                <w:lang w:val="en-US" w:eastAsia="zh-CN"/>
              </w:rPr>
              <w:t>information</w:t>
            </w:r>
            <w:r w:rsidR="00551316">
              <w:rPr>
                <w:rFonts w:hint="eastAsia"/>
                <w:lang w:eastAsia="zh-CN"/>
              </w:rPr>
              <w:t>.</w:t>
            </w:r>
          </w:p>
          <w:p w:rsidR="00093BFC" w:rsidRDefault="00CA2278" w:rsidP="0021730B">
            <w:pPr>
              <w:pStyle w:val="CRCoverPage"/>
              <w:numPr>
                <w:ilvl w:val="1"/>
                <w:numId w:val="3"/>
              </w:numPr>
              <w:spacing w:after="180"/>
              <w:rPr>
                <w:noProof/>
                <w:lang w:eastAsia="zh-CN"/>
              </w:rPr>
            </w:pPr>
            <w:r>
              <w:rPr>
                <w:rFonts w:hint="eastAsia"/>
                <w:noProof/>
                <w:lang w:eastAsia="zh-CN"/>
              </w:rPr>
              <w:t xml:space="preserve">With the introduction of </w:t>
            </w:r>
            <w:r w:rsidR="00AB6C2E">
              <w:rPr>
                <w:rFonts w:hint="eastAsia"/>
                <w:lang w:eastAsia="zh-CN"/>
              </w:rPr>
              <w:t>s</w:t>
            </w:r>
            <w:r>
              <w:t>lice instance</w:t>
            </w:r>
            <w:r>
              <w:rPr>
                <w:rFonts w:hint="eastAsia"/>
                <w:lang w:eastAsia="zh-CN"/>
              </w:rPr>
              <w:t xml:space="preserve"> service experience, the </w:t>
            </w:r>
            <w:r w:rsidR="00A11A5C">
              <w:rPr>
                <w:rFonts w:hint="eastAsia"/>
                <w:lang w:eastAsia="zh-CN"/>
              </w:rPr>
              <w:t>s</w:t>
            </w:r>
            <w:r>
              <w:rPr>
                <w:rFonts w:hint="eastAsia"/>
                <w:lang w:eastAsia="zh-CN"/>
              </w:rPr>
              <w:t xml:space="preserve">lice </w:t>
            </w:r>
            <w:r>
              <w:t>service experience</w:t>
            </w:r>
            <w:r>
              <w:rPr>
                <w:rFonts w:hint="eastAsia"/>
                <w:lang w:eastAsia="zh-CN"/>
              </w:rPr>
              <w:t xml:space="preserve"> can be defined as s</w:t>
            </w:r>
            <w:r w:rsidRPr="00036ABE">
              <w:t xml:space="preserve">ervice experience across Network </w:t>
            </w:r>
            <w:r w:rsidR="00AB6C2E">
              <w:rPr>
                <w:rFonts w:hint="eastAsia"/>
                <w:lang w:eastAsia="zh-CN"/>
              </w:rPr>
              <w:t>S</w:t>
            </w:r>
            <w:r w:rsidRPr="00036ABE">
              <w:t>lice</w:t>
            </w:r>
            <w:r>
              <w:rPr>
                <w:rFonts w:hint="eastAsia"/>
                <w:lang w:eastAsia="zh-CN"/>
              </w:rPr>
              <w:t xml:space="preserve"> instances </w:t>
            </w:r>
            <w:r w:rsidRPr="00036ABE">
              <w:t>over the Analytics target period (average, variance)</w:t>
            </w:r>
            <w:r w:rsidR="00662D35">
              <w:rPr>
                <w:rFonts w:hint="eastAsia"/>
                <w:lang w:eastAsia="zh-CN"/>
              </w:rPr>
              <w:t>. And the s</w:t>
            </w:r>
            <w:r w:rsidR="00662D35" w:rsidRPr="00036ABE">
              <w:t>lice service experience</w:t>
            </w:r>
            <w:r w:rsidR="00662D35">
              <w:rPr>
                <w:rFonts w:hint="eastAsia"/>
                <w:lang w:eastAsia="zh-CN"/>
              </w:rPr>
              <w:t xml:space="preserve"> is provided i</w:t>
            </w:r>
            <w:r w:rsidR="00662D35">
              <w:t>f multiple Network Slice instances are deployed</w:t>
            </w:r>
            <w:r w:rsidR="00662D35">
              <w:rPr>
                <w:rFonts w:hint="eastAsia"/>
                <w:lang w:eastAsia="zh-CN"/>
              </w:rPr>
              <w:t>.</w:t>
            </w:r>
          </w:p>
          <w:p w:rsidR="0021730B" w:rsidRPr="00551316" w:rsidRDefault="0021730B">
            <w:pPr>
              <w:pStyle w:val="CRCoverPage"/>
              <w:spacing w:after="180"/>
              <w:rPr>
                <w:noProof/>
                <w:lang w:eastAsia="zh-CN"/>
              </w:rPr>
              <w:pPrChange w:id="7" w:author="CATT_dxy4" w:date="2020-04-21T14:28:00Z">
                <w:pPr>
                  <w:pStyle w:val="CRCoverPage"/>
                  <w:numPr>
                    <w:numId w:val="3"/>
                  </w:numPr>
                  <w:spacing w:after="180"/>
                  <w:ind w:left="462" w:hanging="360"/>
                </w:pPr>
              </w:pPrChange>
            </w:pPr>
            <w:del w:id="8" w:author="CATT_dxy4" w:date="2020-04-21T14:28:00Z">
              <w:r w:rsidDel="00E2168E">
                <w:rPr>
                  <w:rFonts w:hint="eastAsia"/>
                  <w:lang w:val="en-US" w:eastAsia="zh-CN"/>
                </w:rPr>
                <w:delText>T</w:delText>
              </w:r>
              <w:r w:rsidRPr="0021730B" w:rsidDel="00E2168E">
                <w:rPr>
                  <w:rFonts w:hint="eastAsia"/>
                  <w:lang w:val="en-US" w:eastAsia="zh-CN"/>
                </w:rPr>
                <w:delText xml:space="preserve">he Event ID used by the NWDAF </w:delText>
              </w:r>
              <w:r w:rsidDel="00E2168E">
                <w:rPr>
                  <w:rFonts w:hint="eastAsia"/>
                  <w:lang w:val="en-US" w:eastAsia="zh-CN"/>
                </w:rPr>
                <w:delText>to collect data</w:delText>
              </w:r>
              <w:r w:rsidRPr="0021730B" w:rsidDel="00E2168E">
                <w:rPr>
                  <w:rFonts w:hint="eastAsia"/>
                  <w:lang w:val="en-US" w:eastAsia="zh-CN"/>
                </w:rPr>
                <w:delText xml:space="preserve"> from the AF for </w:delText>
              </w:r>
              <w:r w:rsidDel="00E2168E">
                <w:rPr>
                  <w:lang w:val="en-US" w:eastAsia="zh-CN"/>
                </w:rPr>
                <w:delText xml:space="preserve">Service Experience </w:delText>
              </w:r>
              <w:r w:rsidDel="00E2168E">
                <w:rPr>
                  <w:rFonts w:hint="eastAsia"/>
                  <w:lang w:val="en-US" w:eastAsia="zh-CN"/>
                </w:rPr>
                <w:delText>analytics</w:delText>
              </w:r>
              <w:r w:rsidRPr="0021730B" w:rsidDel="00E2168E">
                <w:rPr>
                  <w:rFonts w:hint="eastAsia"/>
                  <w:lang w:val="en-US" w:eastAsia="zh-CN"/>
                </w:rPr>
                <w:delText xml:space="preserve"> should be </w:delText>
              </w:r>
              <w:r w:rsidDel="00E2168E">
                <w:rPr>
                  <w:rFonts w:hint="eastAsia"/>
                  <w:lang w:val="en-US" w:eastAsia="zh-CN"/>
                </w:rPr>
                <w:delText>"</w:delText>
              </w:r>
              <w:r w:rsidDel="00E2168E">
                <w:delText>Service Experience information</w:delText>
              </w:r>
              <w:r w:rsidDel="00E2168E">
                <w:rPr>
                  <w:lang w:eastAsia="zh-CN"/>
                </w:rPr>
                <w:delText>”</w:delText>
              </w:r>
              <w:r w:rsidR="00E745FA" w:rsidDel="00E2168E">
                <w:rPr>
                  <w:rFonts w:hint="eastAsia"/>
                  <w:lang w:eastAsia="zh-CN"/>
                </w:rPr>
                <w:delText xml:space="preserve"> (see TS 23.502)</w:delText>
              </w:r>
              <w:r w:rsidDel="00E2168E">
                <w:rPr>
                  <w:rFonts w:hint="eastAsia"/>
                  <w:lang w:eastAsia="zh-CN"/>
                </w:rPr>
                <w:delText xml:space="preserve"> instead of </w:delText>
              </w:r>
              <w:r w:rsidDel="00E2168E">
                <w:rPr>
                  <w:lang w:eastAsia="zh-CN"/>
                </w:rPr>
                <w:delText>“</w:delText>
              </w:r>
              <w:r w:rsidDel="00E2168E">
                <w:rPr>
                  <w:rFonts w:hint="eastAsia"/>
                  <w:lang w:eastAsia="zh-CN"/>
                </w:rPr>
                <w:delText>Service Data</w:delText>
              </w:r>
              <w:r w:rsidDel="00E2168E">
                <w:rPr>
                  <w:lang w:eastAsia="zh-CN"/>
                </w:rPr>
                <w:delText>”</w:delText>
              </w:r>
              <w:r w:rsidDel="00E2168E">
                <w:rPr>
                  <w:rFonts w:hint="eastAsia"/>
                  <w:lang w:eastAsia="zh-CN"/>
                </w:rPr>
                <w:delText>, while this wrong Event ID still exists in</w:delText>
              </w:r>
              <w:r w:rsidR="00E745FA" w:rsidDel="00E2168E">
                <w:rPr>
                  <w:rFonts w:hint="eastAsia"/>
                  <w:lang w:eastAsia="zh-CN"/>
                </w:rPr>
                <w:delText xml:space="preserve"> current specification</w:delText>
              </w:r>
              <w:r w:rsidDel="00E2168E">
                <w:rPr>
                  <w:rFonts w:hint="eastAsia"/>
                  <w:lang w:eastAsia="zh-CN"/>
                </w:rPr>
                <w:delText>.</w:delText>
              </w:r>
            </w:del>
          </w:p>
        </w:tc>
      </w:tr>
      <w:tr w:rsidR="001E41F3" w:rsidTr="00547111">
        <w:tc>
          <w:tcPr>
            <w:tcW w:w="2694" w:type="dxa"/>
            <w:gridSpan w:val="2"/>
            <w:tcBorders>
              <w:left w:val="single" w:sz="4" w:space="0" w:color="auto"/>
            </w:tcBorders>
          </w:tcPr>
          <w:p w:rsidR="001E41F3" w:rsidRDefault="0021730B">
            <w:pPr>
              <w:pStyle w:val="CRCoverPage"/>
              <w:spacing w:after="0"/>
              <w:rPr>
                <w:b/>
                <w:i/>
                <w:noProof/>
                <w:sz w:val="8"/>
                <w:szCs w:val="8"/>
                <w:lang w:eastAsia="zh-CN"/>
              </w:rPr>
            </w:pPr>
            <w:r>
              <w:rPr>
                <w:rFonts w:hint="eastAsia"/>
                <w:b/>
                <w:i/>
                <w:noProof/>
                <w:sz w:val="8"/>
                <w:szCs w:val="8"/>
                <w:lang w:eastAsia="zh-CN"/>
              </w:rPr>
              <w:t>FO</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7461" w:rsidRDefault="002631B8" w:rsidP="006C679D">
            <w:pPr>
              <w:pStyle w:val="CRCoverPage"/>
              <w:spacing w:after="180"/>
              <w:ind w:left="102"/>
              <w:rPr>
                <w:lang w:val="en-US" w:eastAsia="zh-CN"/>
              </w:rPr>
            </w:pPr>
            <w:r>
              <w:rPr>
                <w:rFonts w:hint="eastAsia"/>
                <w:noProof/>
                <w:lang w:eastAsia="zh-CN"/>
              </w:rPr>
              <w:t xml:space="preserve">1. </w:t>
            </w:r>
            <w:r w:rsidR="004A5A44">
              <w:rPr>
                <w:rFonts w:hint="eastAsia"/>
                <w:noProof/>
                <w:lang w:eastAsia="zh-CN"/>
              </w:rPr>
              <w:t xml:space="preserve">Add </w:t>
            </w:r>
            <w:r w:rsidR="007B7461">
              <w:rPr>
                <w:rFonts w:hint="eastAsia"/>
                <w:lang w:eastAsia="zh-CN"/>
              </w:rPr>
              <w:t>s</w:t>
            </w:r>
            <w:r w:rsidR="007B7461" w:rsidRPr="00036ABE">
              <w:t>patial validity</w:t>
            </w:r>
            <w:r w:rsidR="007B7461">
              <w:rPr>
                <w:rFonts w:hint="eastAsia"/>
                <w:lang w:eastAsia="zh-CN"/>
              </w:rPr>
              <w:t xml:space="preserve"> and valid period to the </w:t>
            </w:r>
            <w:r w:rsidR="007B7461">
              <w:rPr>
                <w:lang w:val="en-US" w:eastAsia="zh-CN"/>
              </w:rPr>
              <w:t>statistics</w:t>
            </w:r>
            <w:r w:rsidR="007B7461">
              <w:rPr>
                <w:rFonts w:hint="eastAsia"/>
                <w:lang w:val="en-US" w:eastAsia="zh-CN"/>
              </w:rPr>
              <w:t xml:space="preserve"> information</w:t>
            </w:r>
            <w:r w:rsidR="007B7461">
              <w:rPr>
                <w:rFonts w:hint="eastAsia"/>
                <w:lang w:eastAsia="zh-CN"/>
              </w:rPr>
              <w:t xml:space="preserve"> for s</w:t>
            </w:r>
            <w:r w:rsidR="007B7461" w:rsidRPr="00036ABE">
              <w:t>lice service experience</w:t>
            </w:r>
            <w:r w:rsidR="007B7461">
              <w:rPr>
                <w:lang w:val="en-US" w:eastAsia="zh-CN"/>
              </w:rPr>
              <w:t xml:space="preserve"> </w:t>
            </w:r>
            <w:r w:rsidR="007B7461">
              <w:rPr>
                <w:rFonts w:hint="eastAsia"/>
                <w:lang w:eastAsia="zh-CN"/>
              </w:rPr>
              <w:t xml:space="preserve">and each slice instance </w:t>
            </w:r>
            <w:r w:rsidR="007B7461" w:rsidRPr="00036ABE">
              <w:t>service experience</w:t>
            </w:r>
            <w:r w:rsidR="007B7461">
              <w:rPr>
                <w:lang w:val="en-US" w:eastAsia="zh-CN"/>
              </w:rPr>
              <w:t xml:space="preserve"> </w:t>
            </w:r>
          </w:p>
          <w:p w:rsidR="002114CF" w:rsidRDefault="00B4489E" w:rsidP="00B4489E">
            <w:pPr>
              <w:pStyle w:val="CRCoverPage"/>
              <w:spacing w:after="180"/>
              <w:ind w:left="102"/>
              <w:rPr>
                <w:lang w:val="en-US" w:eastAsia="zh-CN"/>
              </w:rPr>
            </w:pPr>
            <w:r>
              <w:rPr>
                <w:rFonts w:hint="eastAsia"/>
                <w:noProof/>
                <w:lang w:eastAsia="zh-CN"/>
              </w:rPr>
              <w:t xml:space="preserve">2. </w:t>
            </w:r>
            <w:r w:rsidR="007B7461">
              <w:rPr>
                <w:rFonts w:hint="eastAsia"/>
                <w:noProof/>
                <w:lang w:eastAsia="zh-CN"/>
              </w:rPr>
              <w:t xml:space="preserve">Add </w:t>
            </w:r>
            <w:r w:rsidR="007B7461">
              <w:rPr>
                <w:rFonts w:hint="eastAsia"/>
                <w:lang w:eastAsia="zh-CN"/>
              </w:rPr>
              <w:t>s</w:t>
            </w:r>
            <w:r w:rsidR="007B7461" w:rsidRPr="00036ABE">
              <w:t>patial validity</w:t>
            </w:r>
            <w:r w:rsidR="007B7461">
              <w:rPr>
                <w:rFonts w:hint="eastAsia"/>
                <w:lang w:eastAsia="zh-CN"/>
              </w:rPr>
              <w:t>, valid period and p</w:t>
            </w:r>
            <w:r w:rsidR="007B7461">
              <w:t>robability assertion</w:t>
            </w:r>
            <w:r w:rsidR="007B7461">
              <w:rPr>
                <w:rFonts w:hint="eastAsia"/>
                <w:lang w:eastAsia="zh-CN"/>
              </w:rPr>
              <w:t xml:space="preserve"> to </w:t>
            </w:r>
            <w:r w:rsidR="002631B8">
              <w:rPr>
                <w:rFonts w:hint="eastAsia"/>
                <w:lang w:eastAsia="zh-CN"/>
              </w:rPr>
              <w:t xml:space="preserve">the </w:t>
            </w:r>
            <w:r w:rsidR="002631B8">
              <w:rPr>
                <w:lang w:val="en-US" w:eastAsia="zh-CN"/>
              </w:rPr>
              <w:t>prediction</w:t>
            </w:r>
            <w:r w:rsidR="002631B8">
              <w:rPr>
                <w:rFonts w:hint="eastAsia"/>
                <w:lang w:val="en-US" w:eastAsia="zh-CN"/>
              </w:rPr>
              <w:t>s information</w:t>
            </w:r>
            <w:r w:rsidR="002631B8">
              <w:rPr>
                <w:rFonts w:hint="eastAsia"/>
                <w:lang w:eastAsia="zh-CN"/>
              </w:rPr>
              <w:t xml:space="preserve"> for </w:t>
            </w:r>
            <w:r w:rsidR="007B7461">
              <w:rPr>
                <w:rFonts w:hint="eastAsia"/>
                <w:lang w:eastAsia="zh-CN"/>
              </w:rPr>
              <w:t>s</w:t>
            </w:r>
            <w:r w:rsidR="007B7461" w:rsidRPr="00036ABE">
              <w:t xml:space="preserve">lice </w:t>
            </w:r>
            <w:r w:rsidR="002631B8" w:rsidRPr="00036ABE">
              <w:t>service experience</w:t>
            </w:r>
            <w:r w:rsidR="002631B8">
              <w:rPr>
                <w:rFonts w:hint="eastAsia"/>
                <w:lang w:eastAsia="zh-CN"/>
              </w:rPr>
              <w:t xml:space="preserve"> </w:t>
            </w:r>
            <w:r w:rsidR="007B7461">
              <w:rPr>
                <w:rFonts w:hint="eastAsia"/>
                <w:lang w:eastAsia="zh-CN"/>
              </w:rPr>
              <w:t xml:space="preserve">and each slice instance </w:t>
            </w:r>
            <w:r w:rsidR="007B7461" w:rsidRPr="00036ABE">
              <w:t>service experience</w:t>
            </w:r>
            <w:r w:rsidR="007B7461">
              <w:rPr>
                <w:rFonts w:hint="eastAsia"/>
                <w:lang w:val="en-US" w:eastAsia="zh-CN"/>
              </w:rPr>
              <w:t>.</w:t>
            </w:r>
          </w:p>
          <w:p w:rsidR="00B4489E" w:rsidDel="00E2168E" w:rsidRDefault="00B4489E" w:rsidP="00E2168E">
            <w:pPr>
              <w:pStyle w:val="CRCoverPage"/>
              <w:spacing w:after="180"/>
              <w:ind w:left="102"/>
              <w:rPr>
                <w:del w:id="9" w:author="CATT_dxy4" w:date="2020-04-21T14:29:00Z"/>
                <w:lang w:eastAsia="zh-CN"/>
              </w:rPr>
            </w:pPr>
            <w:r>
              <w:rPr>
                <w:rFonts w:hint="eastAsia"/>
                <w:lang w:val="en-US" w:eastAsia="zh-CN"/>
              </w:rPr>
              <w:t>3. Clarify that t</w:t>
            </w:r>
            <w:r>
              <w:rPr>
                <w:rFonts w:hint="eastAsia"/>
                <w:lang w:eastAsia="zh-CN"/>
              </w:rPr>
              <w:t>he s</w:t>
            </w:r>
            <w:r w:rsidRPr="00036ABE">
              <w:t>lice service experience</w:t>
            </w:r>
            <w:r>
              <w:rPr>
                <w:rFonts w:hint="eastAsia"/>
                <w:lang w:eastAsia="zh-CN"/>
              </w:rPr>
              <w:t xml:space="preserve"> is </w:t>
            </w:r>
            <w:r w:rsidR="00AB6C2E">
              <w:rPr>
                <w:rFonts w:hint="eastAsia"/>
                <w:lang w:eastAsia="zh-CN"/>
              </w:rPr>
              <w:t>s</w:t>
            </w:r>
            <w:r w:rsidR="00AB6C2E" w:rsidRPr="00036ABE">
              <w:t xml:space="preserve">ervice experience across Network </w:t>
            </w:r>
            <w:r w:rsidR="00AB6C2E">
              <w:rPr>
                <w:rFonts w:hint="eastAsia"/>
                <w:lang w:eastAsia="zh-CN"/>
              </w:rPr>
              <w:t>S</w:t>
            </w:r>
            <w:r w:rsidR="00AB6C2E" w:rsidRPr="00036ABE">
              <w:t>lice</w:t>
            </w:r>
            <w:r w:rsidR="00AB6C2E">
              <w:rPr>
                <w:rFonts w:hint="eastAsia"/>
                <w:lang w:eastAsia="zh-CN"/>
              </w:rPr>
              <w:t xml:space="preserve"> instances and is </w:t>
            </w:r>
            <w:r>
              <w:rPr>
                <w:rFonts w:hint="eastAsia"/>
                <w:lang w:eastAsia="zh-CN"/>
              </w:rPr>
              <w:t xml:space="preserve">provided </w:t>
            </w:r>
            <w:del w:id="10" w:author="CATT_dxy4" w:date="2020-04-21T15:27:00Z">
              <w:r w:rsidDel="00011BCB">
                <w:rPr>
                  <w:rFonts w:hint="eastAsia"/>
                  <w:lang w:eastAsia="zh-CN"/>
                </w:rPr>
                <w:delText>i</w:delText>
              </w:r>
              <w:r w:rsidDel="00011BCB">
                <w:delText xml:space="preserve">f </w:delText>
              </w:r>
            </w:del>
            <w:ins w:id="11" w:author="CATT_dxy4" w:date="2020-04-21T15:27:00Z">
              <w:r w:rsidR="00011BCB">
                <w:rPr>
                  <w:rFonts w:hint="eastAsia"/>
                  <w:lang w:eastAsia="zh-CN"/>
                </w:rPr>
                <w:t>only when</w:t>
              </w:r>
              <w:r w:rsidR="00011BCB">
                <w:t xml:space="preserve"> </w:t>
              </w:r>
            </w:ins>
            <w:r>
              <w:t xml:space="preserve">multiple Network Slice </w:t>
            </w:r>
            <w:r>
              <w:lastRenderedPageBreak/>
              <w:t>instances are deployed</w:t>
            </w:r>
            <w:r>
              <w:rPr>
                <w:rFonts w:hint="eastAsia"/>
                <w:lang w:eastAsia="zh-CN"/>
              </w:rPr>
              <w:t>.</w:t>
            </w:r>
          </w:p>
          <w:p w:rsidR="0021730B" w:rsidRPr="00506FAE" w:rsidRDefault="0021730B" w:rsidP="00E2168E">
            <w:pPr>
              <w:pStyle w:val="CRCoverPage"/>
              <w:spacing w:after="180"/>
              <w:ind w:left="102"/>
              <w:rPr>
                <w:noProof/>
                <w:lang w:eastAsia="zh-CN"/>
              </w:rPr>
            </w:pPr>
            <w:del w:id="12" w:author="CATT_dxy4" w:date="2020-04-21T14:28:00Z">
              <w:r w:rsidDel="00E2168E">
                <w:rPr>
                  <w:rFonts w:hint="eastAsia"/>
                  <w:lang w:val="en-US" w:eastAsia="zh-CN"/>
                </w:rPr>
                <w:delText>4. Change t</w:delText>
              </w:r>
              <w:r w:rsidRPr="0021730B" w:rsidDel="00E2168E">
                <w:rPr>
                  <w:rFonts w:hint="eastAsia"/>
                  <w:lang w:val="en-US" w:eastAsia="zh-CN"/>
                </w:rPr>
                <w:delText xml:space="preserve">he Event ID used by the NWDAF </w:delText>
              </w:r>
              <w:r w:rsidDel="00E2168E">
                <w:rPr>
                  <w:rFonts w:hint="eastAsia"/>
                  <w:lang w:val="en-US" w:eastAsia="zh-CN"/>
                </w:rPr>
                <w:delText>to collect data</w:delText>
              </w:r>
              <w:r w:rsidRPr="0021730B" w:rsidDel="00E2168E">
                <w:rPr>
                  <w:rFonts w:hint="eastAsia"/>
                  <w:lang w:val="en-US" w:eastAsia="zh-CN"/>
                </w:rPr>
                <w:delText xml:space="preserve"> from the AF for </w:delText>
              </w:r>
              <w:r w:rsidDel="00E2168E">
                <w:rPr>
                  <w:lang w:val="en-US" w:eastAsia="zh-CN"/>
                </w:rPr>
                <w:delText xml:space="preserve">Service Experience </w:delText>
              </w:r>
              <w:r w:rsidDel="00E2168E">
                <w:rPr>
                  <w:rFonts w:hint="eastAsia"/>
                  <w:lang w:val="en-US" w:eastAsia="zh-CN"/>
                </w:rPr>
                <w:delText>analytics</w:delText>
              </w:r>
              <w:r w:rsidRPr="0021730B" w:rsidDel="00E2168E">
                <w:rPr>
                  <w:rFonts w:hint="eastAsia"/>
                  <w:lang w:val="en-US" w:eastAsia="zh-CN"/>
                </w:rPr>
                <w:delText xml:space="preserve"> </w:delText>
              </w:r>
              <w:r w:rsidDel="00E2168E">
                <w:rPr>
                  <w:rFonts w:hint="eastAsia"/>
                  <w:lang w:val="en-US" w:eastAsia="zh-CN"/>
                </w:rPr>
                <w:delText>to</w:delText>
              </w:r>
              <w:r w:rsidRPr="0021730B" w:rsidDel="00E2168E">
                <w:rPr>
                  <w:rFonts w:hint="eastAsia"/>
                  <w:lang w:val="en-US" w:eastAsia="zh-CN"/>
                </w:rPr>
                <w:delText xml:space="preserve"> </w:delText>
              </w:r>
              <w:r w:rsidDel="00E2168E">
                <w:rPr>
                  <w:rFonts w:hint="eastAsia"/>
                  <w:lang w:val="en-US" w:eastAsia="zh-CN"/>
                </w:rPr>
                <w:delText>"</w:delText>
              </w:r>
              <w:r w:rsidDel="00E2168E">
                <w:delText>Service Experience information</w:delText>
              </w:r>
              <w:r w:rsidDel="00E2168E">
                <w:rPr>
                  <w:lang w:eastAsia="zh-CN"/>
                </w:rPr>
                <w:delText>”</w:delText>
              </w:r>
              <w:r w:rsidDel="00E2168E">
                <w:rPr>
                  <w:rFonts w:hint="eastAsia"/>
                  <w:lang w:eastAsia="zh-CN"/>
                </w:rPr>
                <w:delText>.</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5A44" w:rsidP="00D51E39">
            <w:pPr>
              <w:pStyle w:val="CRCoverPage"/>
              <w:spacing w:after="0"/>
              <w:ind w:left="100"/>
              <w:rPr>
                <w:lang w:val="en-US" w:eastAsia="zh-CN"/>
              </w:rPr>
            </w:pPr>
            <w:r>
              <w:rPr>
                <w:rFonts w:hint="eastAsia"/>
                <w:lang w:eastAsia="zh-CN"/>
              </w:rPr>
              <w:t xml:space="preserve">Incomplete </w:t>
            </w:r>
            <w:r w:rsidR="00D93F38">
              <w:rPr>
                <w:lang w:val="en-US" w:eastAsia="zh-CN"/>
              </w:rPr>
              <w:t>statistics</w:t>
            </w:r>
            <w:r w:rsidR="00D93F38">
              <w:rPr>
                <w:rFonts w:hint="eastAsia"/>
                <w:lang w:val="en-US" w:eastAsia="zh-CN"/>
              </w:rPr>
              <w:t>/</w:t>
            </w:r>
            <w:r>
              <w:rPr>
                <w:lang w:val="en-US" w:eastAsia="zh-CN"/>
              </w:rPr>
              <w:t>prediction</w:t>
            </w:r>
            <w:r w:rsidR="00D93F38">
              <w:rPr>
                <w:rFonts w:hint="eastAsia"/>
                <w:lang w:val="en-US" w:eastAsia="zh-CN"/>
              </w:rPr>
              <w:t>s</w:t>
            </w:r>
            <w:r>
              <w:rPr>
                <w:rFonts w:hint="eastAsia"/>
                <w:lang w:val="en-US" w:eastAsia="zh-CN"/>
              </w:rPr>
              <w:t xml:space="preserve"> information</w:t>
            </w:r>
            <w:r w:rsidR="00D93F38">
              <w:rPr>
                <w:rFonts w:hint="eastAsia"/>
                <w:lang w:val="en-US" w:eastAsia="zh-CN"/>
              </w:rPr>
              <w:t xml:space="preserve"> </w:t>
            </w:r>
            <w:r w:rsidR="00D93F38">
              <w:rPr>
                <w:rFonts w:hint="eastAsia"/>
                <w:lang w:eastAsia="zh-CN"/>
              </w:rPr>
              <w:t>for s</w:t>
            </w:r>
            <w:r w:rsidR="00D93F38" w:rsidRPr="00036ABE">
              <w:t>lice service experience</w:t>
            </w:r>
            <w:r w:rsidR="00D93F38">
              <w:rPr>
                <w:rFonts w:hint="eastAsia"/>
                <w:lang w:eastAsia="zh-CN"/>
              </w:rPr>
              <w:t xml:space="preserve"> and slice instance </w:t>
            </w:r>
            <w:r w:rsidR="00D93F38" w:rsidRPr="00036ABE">
              <w:t>service experience</w:t>
            </w:r>
            <w:r>
              <w:rPr>
                <w:rFonts w:hint="eastAsia"/>
                <w:lang w:val="en-US" w:eastAsia="zh-CN"/>
              </w:rPr>
              <w:t>.</w:t>
            </w:r>
          </w:p>
          <w:p w:rsidR="00247577" w:rsidRDefault="00247577" w:rsidP="00D51E39">
            <w:pPr>
              <w:pStyle w:val="CRCoverPage"/>
              <w:spacing w:after="0"/>
              <w:ind w:left="100"/>
              <w:rPr>
                <w:noProof/>
                <w:lang w:eastAsia="zh-CN"/>
              </w:rPr>
            </w:pPr>
            <w:del w:id="13" w:author="CATT_dxy4" w:date="2020-04-21T14:28:00Z">
              <w:r w:rsidDel="00E2168E">
                <w:rPr>
                  <w:rFonts w:hint="eastAsia"/>
                  <w:lang w:val="en-US" w:eastAsia="zh-CN"/>
                </w:rPr>
                <w:delText xml:space="preserve">Wrong Event ID for data collection from the AF for </w:delText>
              </w:r>
              <w:r w:rsidDel="00E2168E">
                <w:rPr>
                  <w:lang w:val="en-US" w:eastAsia="zh-CN"/>
                </w:rPr>
                <w:delText xml:space="preserve">Service Experience </w:delText>
              </w:r>
              <w:r w:rsidDel="00E2168E">
                <w:rPr>
                  <w:rFonts w:hint="eastAsia"/>
                  <w:lang w:val="en-US" w:eastAsia="zh-CN"/>
                </w:rPr>
                <w:delText>analytics.</w:delText>
              </w:r>
            </w:del>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0CBB" w:rsidP="00E2168E">
            <w:pPr>
              <w:pStyle w:val="CRCoverPage"/>
              <w:spacing w:after="0"/>
              <w:ind w:left="100"/>
              <w:rPr>
                <w:noProof/>
                <w:lang w:eastAsia="zh-CN"/>
              </w:rPr>
            </w:pPr>
            <w:del w:id="14" w:author="CATT_dxy4" w:date="2020-04-21T14:28:00Z">
              <w:r w:rsidDel="00E2168E">
                <w:rPr>
                  <w:rFonts w:hint="eastAsia"/>
                  <w:noProof/>
                  <w:lang w:eastAsia="zh-CN"/>
                </w:rPr>
                <w:delText xml:space="preserve">6.4.2, </w:delText>
              </w:r>
            </w:del>
            <w:ins w:id="15" w:author="CATT_dxy5" w:date="2020-04-22T22:59:00Z">
              <w:r w:rsidR="00B160EF">
                <w:rPr>
                  <w:rFonts w:hint="eastAsia"/>
                  <w:noProof/>
                  <w:lang w:eastAsia="zh-CN"/>
                </w:rPr>
                <w:t xml:space="preserve">6.1.3, </w:t>
              </w:r>
            </w:ins>
            <w:bookmarkStart w:id="16" w:name="_GoBack"/>
            <w:bookmarkEnd w:id="16"/>
            <w:r w:rsidR="00D51E39">
              <w:rPr>
                <w:rFonts w:hint="eastAsia"/>
                <w:noProof/>
                <w:lang w:eastAsia="zh-CN"/>
              </w:rPr>
              <w:t>6.4.3</w:t>
            </w:r>
            <w:del w:id="17" w:author="CATT_dxy4" w:date="2020-04-21T14:28:00Z">
              <w:r w:rsidDel="00E2168E">
                <w:rPr>
                  <w:rFonts w:hint="eastAsia"/>
                  <w:noProof/>
                  <w:lang w:eastAsia="zh-CN"/>
                </w:rPr>
                <w:delText>, 6.4.4, 6.4.5</w:delText>
              </w:r>
            </w:del>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1E7AB3" w:rsidRPr="0006772E" w:rsidDel="00E2168E" w:rsidRDefault="001E7AB3" w:rsidP="001E7AB3">
      <w:pPr>
        <w:pBdr>
          <w:top w:val="single" w:sz="4" w:space="1" w:color="auto"/>
          <w:left w:val="single" w:sz="4" w:space="4" w:color="auto"/>
          <w:bottom w:val="single" w:sz="4" w:space="1" w:color="auto"/>
          <w:right w:val="single" w:sz="4" w:space="4" w:color="auto"/>
        </w:pBdr>
        <w:jc w:val="center"/>
        <w:rPr>
          <w:del w:id="18" w:author="CATT_dxy4" w:date="2020-04-21T14:27:00Z"/>
          <w:rFonts w:ascii="Arial Unicode MS" w:eastAsia="Arial Unicode MS" w:hAnsi="Arial Unicode MS" w:cs="Arial Unicode MS"/>
          <w:color w:val="FF0000"/>
          <w:sz w:val="22"/>
        </w:rPr>
      </w:pPr>
      <w:del w:id="19" w:author="CATT_dxy4" w:date="2020-04-21T14:27:00Z">
        <w:r w:rsidRPr="0006772E" w:rsidDel="00E2168E">
          <w:rPr>
            <w:rFonts w:ascii="Arial Unicode MS" w:eastAsia="Arial Unicode MS" w:hAnsi="Arial Unicode MS" w:cs="Arial Unicode MS"/>
            <w:color w:val="FF0000"/>
            <w:sz w:val="32"/>
            <w:szCs w:val="48"/>
          </w:rPr>
          <w:delText xml:space="preserve">******************** </w:delText>
        </w:r>
        <w:r w:rsidDel="00E2168E">
          <w:rPr>
            <w:rFonts w:ascii="Arial Unicode MS" w:eastAsia="Arial Unicode MS" w:hAnsi="Arial Unicode MS" w:cs="Arial Unicode MS" w:hint="eastAsia"/>
            <w:color w:val="FF0000"/>
            <w:sz w:val="32"/>
            <w:szCs w:val="48"/>
            <w:lang w:eastAsia="zh-CN"/>
          </w:rPr>
          <w:delText>1st</w:delText>
        </w:r>
        <w:r w:rsidDel="00E2168E">
          <w:rPr>
            <w:rFonts w:ascii="Arial Unicode MS" w:eastAsia="Arial Unicode MS" w:hAnsi="Arial Unicode MS" w:cs="Arial Unicode MS" w:hint="eastAsia"/>
            <w:color w:val="FF0000"/>
            <w:sz w:val="32"/>
            <w:szCs w:val="48"/>
          </w:rPr>
          <w:delText xml:space="preserve"> Change</w:delText>
        </w:r>
        <w:r w:rsidDel="00E2168E">
          <w:rPr>
            <w:rFonts w:ascii="Arial Unicode MS" w:eastAsia="Arial Unicode MS" w:hAnsi="Arial Unicode MS" w:cs="Arial Unicode MS" w:hint="eastAsia"/>
            <w:color w:val="FF0000"/>
            <w:sz w:val="32"/>
            <w:szCs w:val="48"/>
            <w:lang w:eastAsia="zh-CN"/>
          </w:rPr>
          <w:delText xml:space="preserve"> </w:delText>
        </w:r>
        <w:r w:rsidRPr="0006772E" w:rsidDel="00E2168E">
          <w:rPr>
            <w:rFonts w:ascii="Arial Unicode MS" w:eastAsia="Arial Unicode MS" w:hAnsi="Arial Unicode MS" w:cs="Arial Unicode MS"/>
            <w:color w:val="FF0000"/>
            <w:sz w:val="32"/>
            <w:szCs w:val="48"/>
          </w:rPr>
          <w:delText>********************</w:delText>
        </w:r>
      </w:del>
    </w:p>
    <w:p w:rsidR="001E7AB3" w:rsidRPr="00AC3C0F" w:rsidDel="00E2168E" w:rsidRDefault="001E7AB3" w:rsidP="001E7AB3">
      <w:pPr>
        <w:pStyle w:val="3"/>
        <w:rPr>
          <w:del w:id="20" w:author="CATT_dxy4" w:date="2020-04-21T14:27:00Z"/>
          <w:lang w:val="en-US" w:eastAsia="zh-CN"/>
        </w:rPr>
      </w:pPr>
      <w:bookmarkStart w:id="21" w:name="_Toc19106297"/>
      <w:bookmarkStart w:id="22" w:name="_Toc27823110"/>
      <w:bookmarkStart w:id="23" w:name="_Toc36126581"/>
      <w:del w:id="24" w:author="CATT_dxy4" w:date="2020-04-21T14:27:00Z">
        <w:r w:rsidRPr="00AC3C0F" w:rsidDel="00E2168E">
          <w:rPr>
            <w:lang w:val="en-US" w:eastAsia="zh-CN"/>
          </w:rPr>
          <w:delText>6.4.2</w:delText>
        </w:r>
        <w:r w:rsidRPr="00AC3C0F" w:rsidDel="00E2168E">
          <w:rPr>
            <w:lang w:val="en-US" w:eastAsia="zh-CN"/>
          </w:rPr>
          <w:tab/>
          <w:delText>Input Data</w:delText>
        </w:r>
        <w:bookmarkEnd w:id="21"/>
        <w:bookmarkEnd w:id="22"/>
        <w:bookmarkEnd w:id="23"/>
      </w:del>
    </w:p>
    <w:p w:rsidR="001E7AB3" w:rsidRPr="00AC3C0F" w:rsidDel="00E2168E" w:rsidRDefault="001E7AB3" w:rsidP="001E7AB3">
      <w:pPr>
        <w:rPr>
          <w:del w:id="25" w:author="CATT_dxy4" w:date="2020-04-21T14:27:00Z"/>
          <w:lang w:eastAsia="zh-CN"/>
        </w:rPr>
      </w:pPr>
      <w:del w:id="26" w:author="CATT_dxy4" w:date="2020-04-21T14:27:00Z">
        <w:r w:rsidRPr="00AC3C0F" w:rsidDel="00E2168E">
          <w:rPr>
            <w:lang w:eastAsia="zh-CN"/>
          </w:rPr>
          <w:delText>The service data</w:delText>
        </w:r>
        <w:r w:rsidDel="00E2168E">
          <w:rPr>
            <w:lang w:eastAsia="zh-CN"/>
          </w:rPr>
          <w:delText xml:space="preserve"> collected</w:delText>
        </w:r>
        <w:r w:rsidRPr="00AC3C0F" w:rsidDel="00E2168E">
          <w:rPr>
            <w:lang w:eastAsia="zh-CN"/>
          </w:rPr>
          <w:delText xml:space="preserve"> from the AF</w:delText>
        </w:r>
        <w:r w:rsidDel="00E2168E">
          <w:rPr>
            <w:lang w:eastAsia="zh-CN"/>
          </w:rPr>
          <w:delText>,</w:delText>
        </w:r>
        <w:r w:rsidRPr="00AC3C0F" w:rsidDel="00E2168E">
          <w:rPr>
            <w:lang w:eastAsia="zh-CN"/>
          </w:rPr>
          <w:delText xml:space="preserve"> the network data from</w:delText>
        </w:r>
        <w:r w:rsidDel="00E2168E">
          <w:rPr>
            <w:lang w:eastAsia="zh-CN"/>
          </w:rPr>
          <w:delText xml:space="preserve"> other</w:delText>
        </w:r>
        <w:r w:rsidRPr="00AC3C0F" w:rsidDel="00E2168E">
          <w:rPr>
            <w:lang w:eastAsia="zh-CN"/>
          </w:rPr>
          <w:delText xml:space="preserve"> 5GC NFs</w:delText>
        </w:r>
        <w:r w:rsidDel="00E2168E">
          <w:rPr>
            <w:lang w:eastAsia="zh-CN"/>
          </w:rPr>
          <w:delText xml:space="preserve"> and the network data from OAM</w:delText>
        </w:r>
        <w:r w:rsidRPr="00AC3C0F" w:rsidDel="00E2168E">
          <w:rPr>
            <w:lang w:eastAsia="zh-CN"/>
          </w:rPr>
          <w:delText xml:space="preserve"> for </w:delText>
        </w:r>
        <w:r w:rsidRPr="00AC3C0F" w:rsidDel="00E2168E">
          <w:rPr>
            <w:rFonts w:eastAsia="MS Mincho"/>
          </w:rPr>
          <w:delText xml:space="preserve">observed </w:delText>
        </w:r>
        <w:r w:rsidRPr="00AC3C0F" w:rsidDel="00E2168E">
          <w:rPr>
            <w:lang w:eastAsia="zh-CN"/>
          </w:rPr>
          <w:delText xml:space="preserve">service experience are defined in Table </w:delText>
        </w:r>
        <w:r w:rsidRPr="00AC3C0F" w:rsidDel="00E2168E">
          <w:rPr>
            <w:lang w:val="en-US" w:eastAsia="zh-CN"/>
          </w:rPr>
          <w:delText>6.4.2</w:delText>
        </w:r>
        <w:r w:rsidRPr="00AC3C0F" w:rsidDel="00E2168E">
          <w:rPr>
            <w:lang w:eastAsia="zh-CN"/>
          </w:rPr>
          <w:delText>-1</w:delText>
        </w:r>
        <w:r w:rsidDel="00E2168E">
          <w:rPr>
            <w:lang w:eastAsia="zh-CN"/>
          </w:rPr>
          <w:delText>,</w:delText>
        </w:r>
        <w:r w:rsidRPr="00AC3C0F" w:rsidDel="00E2168E">
          <w:rPr>
            <w:lang w:eastAsia="zh-CN"/>
          </w:rPr>
          <w:delText xml:space="preserve"> Table </w:delText>
        </w:r>
        <w:r w:rsidRPr="00AC3C0F" w:rsidDel="00E2168E">
          <w:rPr>
            <w:lang w:val="en-US" w:eastAsia="zh-CN"/>
          </w:rPr>
          <w:delText>6.4.2</w:delText>
        </w:r>
        <w:r w:rsidRPr="00AC3C0F" w:rsidDel="00E2168E">
          <w:rPr>
            <w:lang w:eastAsia="zh-CN"/>
          </w:rPr>
          <w:delText>-2</w:delText>
        </w:r>
        <w:r w:rsidDel="00E2168E">
          <w:rPr>
            <w:lang w:eastAsia="zh-CN"/>
          </w:rPr>
          <w:delText xml:space="preserve"> and Table 6.4.2-3, respectively</w:delText>
        </w:r>
        <w:r w:rsidRPr="00AC3C0F" w:rsidDel="00E2168E">
          <w:rPr>
            <w:lang w:eastAsia="zh-CN"/>
          </w:rPr>
          <w:delText>.</w:delText>
        </w:r>
      </w:del>
    </w:p>
    <w:p w:rsidR="001E7AB3" w:rsidRPr="00AC3C0F" w:rsidDel="00E2168E" w:rsidRDefault="001E7AB3" w:rsidP="001E7AB3">
      <w:pPr>
        <w:pStyle w:val="TH"/>
        <w:rPr>
          <w:del w:id="27" w:author="CATT_dxy4" w:date="2020-04-21T14:27:00Z"/>
        </w:rPr>
      </w:pPr>
      <w:del w:id="28"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-1</w:delText>
        </w:r>
        <w:r w:rsidRPr="00AC3C0F" w:rsidDel="00E2168E">
          <w:delText>: Service Data from AF related to the observed service experience</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E7AB3" w:rsidRPr="00AC3C0F" w:rsidDel="00E2168E" w:rsidTr="00CB1FF1">
        <w:trPr>
          <w:jc w:val="center"/>
          <w:del w:id="29" w:author="CATT_dxy4" w:date="2020-04-21T14:27:00Z"/>
        </w:trPr>
        <w:tc>
          <w:tcPr>
            <w:tcW w:w="2584" w:type="dxa"/>
          </w:tcPr>
          <w:p w:rsidR="001E7AB3" w:rsidRPr="00AC3C0F" w:rsidDel="00E2168E" w:rsidRDefault="001E7AB3" w:rsidP="00CB1FF1">
            <w:pPr>
              <w:pStyle w:val="TAH"/>
              <w:rPr>
                <w:del w:id="30" w:author="CATT_dxy4" w:date="2020-04-21T14:27:00Z"/>
              </w:rPr>
            </w:pPr>
            <w:del w:id="31"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32" w:author="CATT_dxy4" w:date="2020-04-21T14:27:00Z"/>
              </w:rPr>
            </w:pPr>
            <w:del w:id="33" w:author="CATT_dxy4" w:date="2020-04-21T14:27:00Z">
              <w:r w:rsidRPr="00AC3C0F" w:rsidDel="00E2168E">
                <w:delText>Source</w:delText>
              </w:r>
            </w:del>
          </w:p>
        </w:tc>
        <w:tc>
          <w:tcPr>
            <w:tcW w:w="5420" w:type="dxa"/>
          </w:tcPr>
          <w:p w:rsidR="001E7AB3" w:rsidRPr="00AC3C0F" w:rsidDel="00E2168E" w:rsidRDefault="001E7AB3" w:rsidP="00CB1FF1">
            <w:pPr>
              <w:pStyle w:val="TAH"/>
              <w:rPr>
                <w:del w:id="34" w:author="CATT_dxy4" w:date="2020-04-21T14:27:00Z"/>
              </w:rPr>
            </w:pPr>
            <w:del w:id="35" w:author="CATT_dxy4" w:date="2020-04-21T14:27:00Z">
              <w:r w:rsidRPr="00AC3C0F" w:rsidDel="00E2168E">
                <w:delText>Description</w:delText>
              </w:r>
            </w:del>
          </w:p>
        </w:tc>
      </w:tr>
      <w:tr w:rsidR="001E7AB3" w:rsidRPr="00AC3C0F" w:rsidDel="00E2168E" w:rsidTr="00CB1FF1">
        <w:trPr>
          <w:jc w:val="center"/>
          <w:del w:id="36" w:author="CATT_dxy4" w:date="2020-04-21T14:27:00Z"/>
        </w:trPr>
        <w:tc>
          <w:tcPr>
            <w:tcW w:w="2584" w:type="dxa"/>
          </w:tcPr>
          <w:p w:rsidR="001E7AB3" w:rsidRPr="00AC3C0F" w:rsidDel="00E2168E" w:rsidRDefault="001E7AB3" w:rsidP="00CB1FF1">
            <w:pPr>
              <w:pStyle w:val="TAL"/>
              <w:rPr>
                <w:del w:id="37" w:author="CATT_dxy4" w:date="2020-04-21T14:27:00Z"/>
              </w:rPr>
            </w:pPr>
            <w:del w:id="38" w:author="CATT_dxy4" w:date="2020-04-21T14:27:00Z">
              <w:r w:rsidRPr="00AC3C0F" w:rsidDel="00E2168E">
                <w:delText>Application ID</w:delText>
              </w:r>
            </w:del>
          </w:p>
        </w:tc>
        <w:tc>
          <w:tcPr>
            <w:tcW w:w="1701" w:type="dxa"/>
          </w:tcPr>
          <w:p w:rsidR="001E7AB3" w:rsidRPr="00AC3C0F" w:rsidDel="00E2168E" w:rsidRDefault="001E7AB3" w:rsidP="00CB1FF1">
            <w:pPr>
              <w:pStyle w:val="TAC"/>
              <w:rPr>
                <w:del w:id="39" w:author="CATT_dxy4" w:date="2020-04-21T14:27:00Z"/>
              </w:rPr>
            </w:pPr>
            <w:del w:id="40" w:author="CATT_dxy4" w:date="2020-04-21T14:27:00Z">
              <w:r w:rsidRPr="00AC3C0F" w:rsidDel="00E2168E">
                <w:delText>AF</w:delText>
              </w:r>
            </w:del>
          </w:p>
        </w:tc>
        <w:tc>
          <w:tcPr>
            <w:tcW w:w="5420" w:type="dxa"/>
          </w:tcPr>
          <w:p w:rsidR="001E7AB3" w:rsidRPr="00AC3C0F" w:rsidDel="00E2168E" w:rsidRDefault="001E7AB3" w:rsidP="00CB1FF1">
            <w:pPr>
              <w:pStyle w:val="TAL"/>
              <w:rPr>
                <w:del w:id="41" w:author="CATT_dxy4" w:date="2020-04-21T14:27:00Z"/>
              </w:rPr>
            </w:pPr>
            <w:del w:id="42" w:author="CATT_dxy4" w:date="2020-04-21T14:27:00Z">
              <w:r w:rsidRPr="00AC3C0F" w:rsidDel="00E2168E">
                <w:delText>To identify the service and support analytics per type of service (the desired level of service)</w:delText>
              </w:r>
            </w:del>
          </w:p>
        </w:tc>
      </w:tr>
      <w:tr w:rsidR="001E7AB3" w:rsidRPr="00AC3C0F" w:rsidDel="00E2168E" w:rsidTr="00CB1FF1">
        <w:trPr>
          <w:jc w:val="center"/>
          <w:del w:id="43" w:author="CATT_dxy4" w:date="2020-04-21T14:27:00Z"/>
        </w:trPr>
        <w:tc>
          <w:tcPr>
            <w:tcW w:w="2584" w:type="dxa"/>
          </w:tcPr>
          <w:p w:rsidR="001E7AB3" w:rsidRPr="00AC3C0F" w:rsidDel="00E2168E" w:rsidRDefault="001E7AB3" w:rsidP="00CB1FF1">
            <w:pPr>
              <w:pStyle w:val="TAL"/>
              <w:rPr>
                <w:del w:id="44" w:author="CATT_dxy4" w:date="2020-04-21T14:27:00Z"/>
              </w:rPr>
            </w:pPr>
            <w:del w:id="45" w:author="CATT_dxy4" w:date="2020-04-21T14:27:00Z">
              <w:r w:rsidDel="00E2168E">
                <w:delText>IP filter information</w:delText>
              </w:r>
            </w:del>
          </w:p>
        </w:tc>
        <w:tc>
          <w:tcPr>
            <w:tcW w:w="1701" w:type="dxa"/>
          </w:tcPr>
          <w:p w:rsidR="001E7AB3" w:rsidRPr="00AC3C0F" w:rsidDel="00E2168E" w:rsidRDefault="001E7AB3" w:rsidP="00CB1FF1">
            <w:pPr>
              <w:pStyle w:val="TAC"/>
              <w:rPr>
                <w:del w:id="46" w:author="CATT_dxy4" w:date="2020-04-21T14:27:00Z"/>
              </w:rPr>
            </w:pPr>
            <w:del w:id="47" w:author="CATT_dxy4" w:date="2020-04-21T14:27:00Z">
              <w:r w:rsidDel="00E2168E">
                <w:delText>AF</w:delText>
              </w:r>
            </w:del>
          </w:p>
        </w:tc>
        <w:tc>
          <w:tcPr>
            <w:tcW w:w="5420" w:type="dxa"/>
          </w:tcPr>
          <w:p w:rsidR="001E7AB3" w:rsidRPr="00AC3C0F" w:rsidDel="00E2168E" w:rsidRDefault="001E7AB3" w:rsidP="00CB1FF1">
            <w:pPr>
              <w:pStyle w:val="TAL"/>
              <w:rPr>
                <w:del w:id="48" w:author="CATT_dxy4" w:date="2020-04-21T14:27:00Z"/>
              </w:rPr>
            </w:pPr>
            <w:del w:id="49" w:author="CATT_dxy4" w:date="2020-04-21T14:27:00Z">
              <w:r w:rsidDel="00E2168E">
                <w:delText>Identify a service flow of the UE for the application</w:delText>
              </w:r>
            </w:del>
          </w:p>
        </w:tc>
      </w:tr>
      <w:tr w:rsidR="001E7AB3" w:rsidRPr="00AC3C0F" w:rsidDel="00E2168E" w:rsidTr="00CB1FF1">
        <w:trPr>
          <w:jc w:val="center"/>
          <w:del w:id="50" w:author="CATT_dxy4" w:date="2020-04-21T14:27:00Z"/>
        </w:trPr>
        <w:tc>
          <w:tcPr>
            <w:tcW w:w="2584" w:type="dxa"/>
          </w:tcPr>
          <w:p w:rsidR="001E7AB3" w:rsidRPr="00AC3C0F" w:rsidDel="00E2168E" w:rsidRDefault="001E7AB3" w:rsidP="00CB1FF1">
            <w:pPr>
              <w:pStyle w:val="TAL"/>
              <w:rPr>
                <w:del w:id="51" w:author="CATT_dxy4" w:date="2020-04-21T14:27:00Z"/>
              </w:rPr>
            </w:pPr>
            <w:del w:id="52" w:author="CATT_dxy4" w:date="2020-04-21T14:27:00Z">
              <w:r w:rsidRPr="00AC3C0F" w:rsidDel="00E2168E">
                <w:delText>Locations of Application</w:delText>
              </w:r>
            </w:del>
          </w:p>
        </w:tc>
        <w:tc>
          <w:tcPr>
            <w:tcW w:w="1701" w:type="dxa"/>
          </w:tcPr>
          <w:p w:rsidR="001E7AB3" w:rsidRPr="00AC3C0F" w:rsidDel="00E2168E" w:rsidRDefault="001E7AB3" w:rsidP="00CB1FF1">
            <w:pPr>
              <w:pStyle w:val="TAC"/>
              <w:rPr>
                <w:del w:id="53" w:author="CATT_dxy4" w:date="2020-04-21T14:27:00Z"/>
              </w:rPr>
            </w:pPr>
            <w:del w:id="54" w:author="CATT_dxy4" w:date="2020-04-21T14:27:00Z">
              <w:r w:rsidRPr="00AC3C0F" w:rsidDel="00E2168E">
                <w:delText>AF/NEF</w:delText>
              </w:r>
            </w:del>
          </w:p>
        </w:tc>
        <w:tc>
          <w:tcPr>
            <w:tcW w:w="5420" w:type="dxa"/>
          </w:tcPr>
          <w:p w:rsidR="001E7AB3" w:rsidRPr="00AC3C0F" w:rsidDel="00E2168E" w:rsidRDefault="001E7AB3" w:rsidP="00CB1FF1">
            <w:pPr>
              <w:pStyle w:val="TAL"/>
              <w:rPr>
                <w:del w:id="55" w:author="CATT_dxy4" w:date="2020-04-21T14:27:00Z"/>
              </w:rPr>
            </w:pPr>
            <w:del w:id="56" w:author="CATT_dxy4" w:date="2020-04-21T14:27:00Z">
              <w:r w:rsidRPr="00AC3C0F" w:rsidDel="00E2168E">
                <w:delText>Locations of application represented by a list of DNAI(s). The NEF may map the AF-Service-Identifier information to a list of DNAI(s) when the DNAI(s) being used by the application are statically defined.</w:delText>
              </w:r>
            </w:del>
          </w:p>
        </w:tc>
      </w:tr>
      <w:tr w:rsidR="001E7AB3" w:rsidRPr="00AC3C0F" w:rsidDel="00E2168E" w:rsidTr="00CB1FF1">
        <w:trPr>
          <w:jc w:val="center"/>
          <w:del w:id="57" w:author="CATT_dxy4" w:date="2020-04-21T14:27:00Z"/>
        </w:trPr>
        <w:tc>
          <w:tcPr>
            <w:tcW w:w="2584" w:type="dxa"/>
          </w:tcPr>
          <w:p w:rsidR="001E7AB3" w:rsidRPr="00AC3C0F" w:rsidDel="00E2168E" w:rsidRDefault="001E7AB3" w:rsidP="00CB1FF1">
            <w:pPr>
              <w:pStyle w:val="TAL"/>
              <w:rPr>
                <w:del w:id="58" w:author="CATT_dxy4" w:date="2020-04-21T14:27:00Z"/>
              </w:rPr>
            </w:pPr>
            <w:del w:id="59" w:author="CATT_dxy4" w:date="2020-04-21T14:27:00Z">
              <w:r w:rsidRPr="00AC3C0F" w:rsidDel="00E2168E">
                <w:delText>Service Experience</w:delText>
              </w:r>
            </w:del>
          </w:p>
        </w:tc>
        <w:tc>
          <w:tcPr>
            <w:tcW w:w="1701" w:type="dxa"/>
          </w:tcPr>
          <w:p w:rsidR="001E7AB3" w:rsidRPr="00AC3C0F" w:rsidDel="00E2168E" w:rsidRDefault="001E7AB3" w:rsidP="00CB1FF1">
            <w:pPr>
              <w:pStyle w:val="TAC"/>
              <w:rPr>
                <w:del w:id="60" w:author="CATT_dxy4" w:date="2020-04-21T14:27:00Z"/>
              </w:rPr>
            </w:pPr>
            <w:del w:id="61" w:author="CATT_dxy4" w:date="2020-04-21T14:27:00Z">
              <w:r w:rsidRPr="00AC3C0F" w:rsidDel="00E2168E">
                <w:delText>AF</w:delText>
              </w:r>
            </w:del>
          </w:p>
        </w:tc>
        <w:tc>
          <w:tcPr>
            <w:tcW w:w="5420" w:type="dxa"/>
          </w:tcPr>
          <w:p w:rsidR="001E7AB3" w:rsidRPr="00AC3C0F" w:rsidDel="00E2168E" w:rsidRDefault="001E7AB3" w:rsidP="00CB1FF1">
            <w:pPr>
              <w:pStyle w:val="TAL"/>
              <w:rPr>
                <w:del w:id="62" w:author="CATT_dxy4" w:date="2020-04-21T14:27:00Z"/>
              </w:rPr>
            </w:pPr>
            <w:del w:id="63" w:author="CATT_dxy4" w:date="2020-04-21T14:27:00Z">
              <w:r w:rsidRPr="00AC3C0F" w:rsidDel="00E2168E">
                <w:delText>Refers to the QoE</w:delText>
              </w:r>
              <w:r w:rsidDel="00E2168E">
                <w:delText xml:space="preserve"> per service flow</w:delText>
              </w:r>
              <w:r w:rsidRPr="00AC3C0F" w:rsidDel="00E2168E">
                <w:delText xml:space="preserve"> as established in the SLA and during on boarding. It can be either e.g. MOS or video MOS as specified in ITU-T P.1203.3 [11] or a customized MOS</w:delText>
              </w:r>
            </w:del>
          </w:p>
        </w:tc>
      </w:tr>
      <w:tr w:rsidR="001E7AB3" w:rsidRPr="00AC3C0F" w:rsidDel="00E2168E" w:rsidTr="00CB1FF1">
        <w:trPr>
          <w:jc w:val="center"/>
          <w:del w:id="64" w:author="CATT_dxy4" w:date="2020-04-21T14:27:00Z"/>
        </w:trPr>
        <w:tc>
          <w:tcPr>
            <w:tcW w:w="2584" w:type="dxa"/>
          </w:tcPr>
          <w:p w:rsidR="001E7AB3" w:rsidRPr="00AC3C0F" w:rsidDel="00E2168E" w:rsidRDefault="001E7AB3" w:rsidP="00CB1FF1">
            <w:pPr>
              <w:pStyle w:val="TAL"/>
              <w:rPr>
                <w:del w:id="65" w:author="CATT_dxy4" w:date="2020-04-21T14:27:00Z"/>
              </w:rPr>
            </w:pPr>
            <w:del w:id="66" w:author="CATT_dxy4" w:date="2020-04-21T14:27:00Z">
              <w:r w:rsidRPr="00AC3C0F" w:rsidDel="00E2168E">
                <w:delText>Timestamp</w:delText>
              </w:r>
            </w:del>
          </w:p>
        </w:tc>
        <w:tc>
          <w:tcPr>
            <w:tcW w:w="1701" w:type="dxa"/>
          </w:tcPr>
          <w:p w:rsidR="001E7AB3" w:rsidRPr="00AC3C0F" w:rsidDel="00E2168E" w:rsidRDefault="001E7AB3" w:rsidP="00CB1FF1">
            <w:pPr>
              <w:pStyle w:val="TAC"/>
              <w:rPr>
                <w:del w:id="67" w:author="CATT_dxy4" w:date="2020-04-21T14:27:00Z"/>
              </w:rPr>
            </w:pPr>
            <w:del w:id="68" w:author="CATT_dxy4" w:date="2020-04-21T14:27:00Z">
              <w:r w:rsidRPr="00AC3C0F" w:rsidDel="00E2168E">
                <w:delText>AF</w:delText>
              </w:r>
            </w:del>
          </w:p>
        </w:tc>
        <w:tc>
          <w:tcPr>
            <w:tcW w:w="5420" w:type="dxa"/>
          </w:tcPr>
          <w:p w:rsidR="001E7AB3" w:rsidRPr="00AC3C0F" w:rsidDel="00E2168E" w:rsidRDefault="001E7AB3" w:rsidP="00CB1FF1">
            <w:pPr>
              <w:pStyle w:val="TAL"/>
              <w:rPr>
                <w:del w:id="69" w:author="CATT_dxy4" w:date="2020-04-21T14:27:00Z"/>
              </w:rPr>
            </w:pPr>
            <w:del w:id="70" w:author="CATT_dxy4" w:date="2020-04-21T14:27:00Z">
              <w:r w:rsidRPr="00AC3C0F" w:rsidDel="00E2168E">
                <w:delText>A time stamp associated to the Service Experience provided by the AF, mandatory if the Service Experience is provided by the ASP.</w:delText>
              </w:r>
            </w:del>
          </w:p>
        </w:tc>
      </w:tr>
    </w:tbl>
    <w:p w:rsidR="001E7AB3" w:rsidRPr="00AC3C0F" w:rsidDel="00E2168E" w:rsidRDefault="001E7AB3" w:rsidP="001E7AB3">
      <w:pPr>
        <w:pStyle w:val="FP"/>
        <w:rPr>
          <w:del w:id="71" w:author="CATT_dxy4" w:date="2020-04-21T14:27:00Z"/>
        </w:rPr>
      </w:pPr>
    </w:p>
    <w:p w:rsidR="001E7AB3" w:rsidRPr="00AC3C0F" w:rsidDel="00E2168E" w:rsidRDefault="001E7AB3" w:rsidP="001E7AB3">
      <w:pPr>
        <w:rPr>
          <w:del w:id="72" w:author="CATT_dxy4" w:date="2020-04-21T14:27:00Z"/>
        </w:rPr>
      </w:pPr>
      <w:del w:id="73" w:author="CATT_dxy4" w:date="2020-04-21T14:27:00Z">
        <w:r w:rsidRPr="00AC3C0F" w:rsidDel="00E2168E">
          <w:delText xml:space="preserve">NWDAF subscribes </w:delText>
        </w:r>
        <w:r w:rsidDel="00E2168E">
          <w:delText xml:space="preserve">to </w:delText>
        </w:r>
        <w:r w:rsidRPr="00AC3C0F" w:rsidDel="00E2168E">
          <w:delText>the service data from AF in the Table 6.4.2-1</w:delText>
        </w:r>
        <w:r w:rsidDel="00E2168E">
          <w:delText xml:space="preserve"> either directly</w:delText>
        </w:r>
        <w:r w:rsidRPr="00AC3C0F" w:rsidDel="00E2168E">
          <w:delText xml:space="preserve"> by invoking Naf_EventExposure</w:delText>
        </w:r>
        <w:r w:rsidDel="00E2168E">
          <w:delText>_S</w:delText>
        </w:r>
        <w:r w:rsidRPr="00AC3C0F" w:rsidDel="00E2168E">
          <w:delText>ubscribe service (Event ID = Service Data</w:delText>
        </w:r>
      </w:del>
      <w:ins w:id="74" w:author="CATT_dxy1" w:date="2020-04-07T16:22:00Z">
        <w:del w:id="75" w:author="CATT_dxy4" w:date="2020-04-21T14:27:00Z">
          <w:r w:rsidRPr="001E7AB3" w:rsidDel="00E2168E">
            <w:rPr>
              <w:lang w:eastAsia="zh-CN"/>
            </w:rPr>
            <w:delText xml:space="preserve"> </w:delText>
          </w:r>
          <w:r w:rsidDel="00E2168E">
            <w:rPr>
              <w:lang w:eastAsia="zh-CN"/>
            </w:rPr>
            <w:delText>Service Experience information</w:delText>
          </w:r>
        </w:del>
      </w:ins>
      <w:del w:id="76" w:author="CATT_dxy4" w:date="2020-04-21T14:27:00Z">
        <w:r w:rsidRPr="00AC3C0F" w:rsidDel="00E2168E">
          <w:delText>, Event Filter information = Application ID</w:delText>
        </w:r>
        <w:r w:rsidDel="00E2168E">
          <w:delText>, Area of Interest</w:delText>
        </w:r>
        <w:r w:rsidRPr="00AC3C0F" w:rsidDel="00E2168E">
          <w:delText>) as defined</w:delText>
        </w:r>
        <w:r w:rsidDel="00E2168E">
          <w:delText xml:space="preserve"> in</w:delText>
        </w:r>
        <w:r w:rsidRPr="00AC3C0F" w:rsidDel="00E2168E">
          <w:delText xml:space="preserve"> TS</w:delText>
        </w:r>
        <w:r w:rsidDel="00E2168E">
          <w:delText> </w:delText>
        </w:r>
        <w:r w:rsidRPr="00AC3C0F" w:rsidDel="00E2168E">
          <w:delText>23.502</w:delText>
        </w:r>
        <w:r w:rsidDel="00E2168E">
          <w:delText> </w:delText>
        </w:r>
        <w:r w:rsidRPr="00AC3C0F" w:rsidDel="00E2168E">
          <w:delText>[3]</w:delText>
        </w:r>
        <w:r w:rsidDel="00E2168E">
          <w:delText>, or via NEF by invoking Nnef_EventExposure_Subscribe service</w:delText>
        </w:r>
        <w:r w:rsidRPr="00AC3C0F" w:rsidDel="00E2168E">
          <w:delText>.</w:delText>
        </w:r>
      </w:del>
    </w:p>
    <w:p w:rsidR="001E7AB3" w:rsidRPr="00AC3C0F" w:rsidDel="00E2168E" w:rsidRDefault="001E7AB3" w:rsidP="001E7AB3">
      <w:pPr>
        <w:pStyle w:val="TH"/>
        <w:rPr>
          <w:del w:id="77" w:author="CATT_dxy4" w:date="2020-04-21T14:27:00Z"/>
        </w:rPr>
      </w:pPr>
      <w:del w:id="78"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-2</w:delText>
        </w:r>
        <w:r w:rsidRPr="00AC3C0F" w:rsidDel="00E2168E">
          <w:delText>: QoS flow level Network Data from 5GC NF related to the QoS profile assigned for a particular service (identified by an Application Id or IP filter information)</w:delText>
        </w:r>
      </w:del>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1E7AB3" w:rsidRPr="00AC3C0F" w:rsidDel="00E2168E" w:rsidTr="00CB1FF1">
        <w:trPr>
          <w:jc w:val="center"/>
          <w:del w:id="79" w:author="CATT_dxy4" w:date="2020-04-21T14:27:00Z"/>
        </w:trPr>
        <w:tc>
          <w:tcPr>
            <w:tcW w:w="2628" w:type="dxa"/>
          </w:tcPr>
          <w:p w:rsidR="001E7AB3" w:rsidRPr="00AC3C0F" w:rsidDel="00E2168E" w:rsidRDefault="001E7AB3" w:rsidP="00CB1FF1">
            <w:pPr>
              <w:pStyle w:val="TAH"/>
              <w:rPr>
                <w:del w:id="80" w:author="CATT_dxy4" w:date="2020-04-21T14:27:00Z"/>
              </w:rPr>
            </w:pPr>
            <w:del w:id="81"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82" w:author="CATT_dxy4" w:date="2020-04-21T14:27:00Z"/>
              </w:rPr>
            </w:pPr>
            <w:del w:id="83" w:author="CATT_dxy4" w:date="2020-04-21T14:27:00Z">
              <w:r w:rsidRPr="00AC3C0F" w:rsidDel="00E2168E">
                <w:delText>Source</w:delText>
              </w:r>
            </w:del>
          </w:p>
        </w:tc>
        <w:tc>
          <w:tcPr>
            <w:tcW w:w="5463" w:type="dxa"/>
          </w:tcPr>
          <w:p w:rsidR="001E7AB3" w:rsidRPr="00AC3C0F" w:rsidDel="00E2168E" w:rsidRDefault="001E7AB3" w:rsidP="00CB1FF1">
            <w:pPr>
              <w:pStyle w:val="TAH"/>
              <w:rPr>
                <w:del w:id="84" w:author="CATT_dxy4" w:date="2020-04-21T14:27:00Z"/>
              </w:rPr>
            </w:pPr>
            <w:del w:id="85" w:author="CATT_dxy4" w:date="2020-04-21T14:27:00Z">
              <w:r w:rsidRPr="00AC3C0F" w:rsidDel="00E2168E">
                <w:delText>Description</w:delText>
              </w:r>
            </w:del>
          </w:p>
        </w:tc>
      </w:tr>
      <w:tr w:rsidR="001E7AB3" w:rsidRPr="00AC3C0F" w:rsidDel="00E2168E" w:rsidTr="00CB1FF1">
        <w:trPr>
          <w:jc w:val="center"/>
          <w:del w:id="86" w:author="CATT_dxy4" w:date="2020-04-21T14:27:00Z"/>
        </w:trPr>
        <w:tc>
          <w:tcPr>
            <w:tcW w:w="2628" w:type="dxa"/>
          </w:tcPr>
          <w:p w:rsidR="001E7AB3" w:rsidRPr="00AC3C0F" w:rsidDel="00E2168E" w:rsidRDefault="001E7AB3" w:rsidP="00CB1FF1">
            <w:pPr>
              <w:pStyle w:val="TAL"/>
              <w:rPr>
                <w:del w:id="87" w:author="CATT_dxy4" w:date="2020-04-21T14:27:00Z"/>
              </w:rPr>
            </w:pPr>
            <w:del w:id="88" w:author="CATT_dxy4" w:date="2020-04-21T14:27:00Z">
              <w:r w:rsidRPr="00AC3C0F" w:rsidDel="00E2168E">
                <w:delText>Timestamp</w:delText>
              </w:r>
            </w:del>
          </w:p>
        </w:tc>
        <w:tc>
          <w:tcPr>
            <w:tcW w:w="1701" w:type="dxa"/>
          </w:tcPr>
          <w:p w:rsidR="001E7AB3" w:rsidRPr="00AC3C0F" w:rsidDel="00E2168E" w:rsidRDefault="001E7AB3" w:rsidP="00CB1FF1">
            <w:pPr>
              <w:pStyle w:val="TAC"/>
              <w:rPr>
                <w:del w:id="89" w:author="CATT_dxy4" w:date="2020-04-21T14:27:00Z"/>
              </w:rPr>
            </w:pPr>
            <w:del w:id="90" w:author="CATT_dxy4" w:date="2020-04-21T14:27:00Z">
              <w:r w:rsidRPr="00AC3C0F" w:rsidDel="00E2168E">
                <w:delText>5GC NF</w:delText>
              </w:r>
            </w:del>
          </w:p>
        </w:tc>
        <w:tc>
          <w:tcPr>
            <w:tcW w:w="5463" w:type="dxa"/>
          </w:tcPr>
          <w:p w:rsidR="001E7AB3" w:rsidRPr="00AC3C0F" w:rsidDel="00E2168E" w:rsidRDefault="001E7AB3" w:rsidP="00CB1FF1">
            <w:pPr>
              <w:pStyle w:val="TAL"/>
              <w:rPr>
                <w:del w:id="91" w:author="CATT_dxy4" w:date="2020-04-21T14:27:00Z"/>
              </w:rPr>
            </w:pPr>
            <w:del w:id="92" w:author="CATT_dxy4" w:date="2020-04-21T14:27:00Z">
              <w:r w:rsidRPr="00AC3C0F" w:rsidDel="00E2168E">
                <w:delText>A time stamp associated with the collected information.</w:delText>
              </w:r>
            </w:del>
          </w:p>
        </w:tc>
      </w:tr>
      <w:tr w:rsidR="001E7AB3" w:rsidRPr="00AC3C0F" w:rsidDel="00E2168E" w:rsidTr="00CB1FF1">
        <w:trPr>
          <w:jc w:val="center"/>
          <w:del w:id="93" w:author="CATT_dxy4" w:date="2020-04-21T14:27:00Z"/>
        </w:trPr>
        <w:tc>
          <w:tcPr>
            <w:tcW w:w="2628" w:type="dxa"/>
          </w:tcPr>
          <w:p w:rsidR="001E7AB3" w:rsidRPr="00AC3C0F" w:rsidDel="00E2168E" w:rsidRDefault="001E7AB3" w:rsidP="00CB1FF1">
            <w:pPr>
              <w:pStyle w:val="TAL"/>
              <w:rPr>
                <w:del w:id="94" w:author="CATT_dxy4" w:date="2020-04-21T14:27:00Z"/>
              </w:rPr>
            </w:pPr>
            <w:del w:id="95" w:author="CATT_dxy4" w:date="2020-04-21T14:27:00Z">
              <w:r w:rsidRPr="00AC3C0F" w:rsidDel="00E2168E">
                <w:delText>Location</w:delText>
              </w:r>
            </w:del>
          </w:p>
        </w:tc>
        <w:tc>
          <w:tcPr>
            <w:tcW w:w="1701" w:type="dxa"/>
          </w:tcPr>
          <w:p w:rsidR="001E7AB3" w:rsidRPr="00AC3C0F" w:rsidDel="00E2168E" w:rsidRDefault="001E7AB3" w:rsidP="00CB1FF1">
            <w:pPr>
              <w:pStyle w:val="TAC"/>
              <w:rPr>
                <w:del w:id="96" w:author="CATT_dxy4" w:date="2020-04-21T14:27:00Z"/>
              </w:rPr>
            </w:pPr>
            <w:del w:id="97" w:author="CATT_dxy4" w:date="2020-04-21T14:27:00Z">
              <w:r w:rsidRPr="00AC3C0F" w:rsidDel="00E2168E">
                <w:delText>AMF</w:delText>
              </w:r>
            </w:del>
          </w:p>
        </w:tc>
        <w:tc>
          <w:tcPr>
            <w:tcW w:w="5463" w:type="dxa"/>
          </w:tcPr>
          <w:p w:rsidR="001E7AB3" w:rsidRPr="00AC3C0F" w:rsidDel="00E2168E" w:rsidRDefault="001E7AB3" w:rsidP="00CB1FF1">
            <w:pPr>
              <w:pStyle w:val="TAL"/>
              <w:rPr>
                <w:del w:id="98" w:author="CATT_dxy4" w:date="2020-04-21T14:27:00Z"/>
              </w:rPr>
            </w:pPr>
            <w:del w:id="99" w:author="CATT_dxy4" w:date="2020-04-21T14:27:00Z">
              <w:r w:rsidRPr="00AC3C0F" w:rsidDel="00E2168E">
                <w:delText>The UE location information.</w:delText>
              </w:r>
            </w:del>
          </w:p>
        </w:tc>
      </w:tr>
      <w:tr w:rsidR="001E7AB3" w:rsidRPr="00AC3C0F" w:rsidDel="00E2168E" w:rsidTr="00CB1FF1">
        <w:trPr>
          <w:jc w:val="center"/>
          <w:del w:id="100" w:author="CATT_dxy4" w:date="2020-04-21T14:27:00Z"/>
        </w:trPr>
        <w:tc>
          <w:tcPr>
            <w:tcW w:w="2628" w:type="dxa"/>
          </w:tcPr>
          <w:p w:rsidR="001E7AB3" w:rsidRPr="00AC3C0F" w:rsidDel="00E2168E" w:rsidRDefault="001E7AB3" w:rsidP="00CB1FF1">
            <w:pPr>
              <w:pStyle w:val="TAL"/>
              <w:rPr>
                <w:del w:id="101" w:author="CATT_dxy4" w:date="2020-04-21T14:27:00Z"/>
              </w:rPr>
            </w:pPr>
            <w:del w:id="102" w:author="CATT_dxy4" w:date="2020-04-21T14:27:00Z">
              <w:r w:rsidDel="00E2168E">
                <w:delText>SUPI(s)</w:delText>
              </w:r>
            </w:del>
          </w:p>
        </w:tc>
        <w:tc>
          <w:tcPr>
            <w:tcW w:w="1701" w:type="dxa"/>
          </w:tcPr>
          <w:p w:rsidR="001E7AB3" w:rsidRPr="00AC3C0F" w:rsidDel="00E2168E" w:rsidRDefault="001E7AB3" w:rsidP="00CB1FF1">
            <w:pPr>
              <w:pStyle w:val="TAC"/>
              <w:rPr>
                <w:del w:id="103" w:author="CATT_dxy4" w:date="2020-04-21T14:27:00Z"/>
              </w:rPr>
            </w:pPr>
            <w:del w:id="104" w:author="CATT_dxy4" w:date="2020-04-21T14:27:00Z">
              <w:r w:rsidDel="00E2168E">
                <w:delText>AMF</w:delText>
              </w:r>
            </w:del>
          </w:p>
        </w:tc>
        <w:tc>
          <w:tcPr>
            <w:tcW w:w="5463" w:type="dxa"/>
          </w:tcPr>
          <w:p w:rsidR="001E7AB3" w:rsidRPr="00AC3C0F" w:rsidDel="00E2168E" w:rsidRDefault="001E7AB3" w:rsidP="00CB1FF1">
            <w:pPr>
              <w:pStyle w:val="TAL"/>
              <w:rPr>
                <w:del w:id="105" w:author="CATT_dxy4" w:date="2020-04-21T14:27:00Z"/>
              </w:rPr>
            </w:pPr>
            <w:del w:id="106" w:author="CATT_dxy4" w:date="2020-04-21T14:27:00Z">
              <w:r w:rsidDel="00E2168E">
                <w:delText>If UE IDs are not provided as target of analytics reporting for slice service experience, AMF returns the UE IDs matching the AMF event filters.</w:delText>
              </w:r>
            </w:del>
          </w:p>
        </w:tc>
      </w:tr>
      <w:tr w:rsidR="001E7AB3" w:rsidRPr="00AC3C0F" w:rsidDel="00E2168E" w:rsidTr="00CB1FF1">
        <w:trPr>
          <w:jc w:val="center"/>
          <w:del w:id="107" w:author="CATT_dxy4" w:date="2020-04-21T14:27:00Z"/>
        </w:trPr>
        <w:tc>
          <w:tcPr>
            <w:tcW w:w="2628" w:type="dxa"/>
          </w:tcPr>
          <w:p w:rsidR="001E7AB3" w:rsidRPr="00AC3C0F" w:rsidDel="00E2168E" w:rsidRDefault="001E7AB3" w:rsidP="00CB1FF1">
            <w:pPr>
              <w:pStyle w:val="TAL"/>
              <w:rPr>
                <w:del w:id="108" w:author="CATT_dxy4" w:date="2020-04-21T14:27:00Z"/>
              </w:rPr>
            </w:pPr>
            <w:del w:id="109" w:author="CATT_dxy4" w:date="2020-04-21T14:27:00Z">
              <w:r w:rsidRPr="00AC3C0F" w:rsidDel="00E2168E">
                <w:delText>DNN</w:delText>
              </w:r>
            </w:del>
          </w:p>
        </w:tc>
        <w:tc>
          <w:tcPr>
            <w:tcW w:w="1701" w:type="dxa"/>
          </w:tcPr>
          <w:p w:rsidR="001E7AB3" w:rsidRPr="00AC3C0F" w:rsidDel="00E2168E" w:rsidRDefault="001E7AB3" w:rsidP="00CB1FF1">
            <w:pPr>
              <w:pStyle w:val="TAC"/>
              <w:rPr>
                <w:del w:id="110" w:author="CATT_dxy4" w:date="2020-04-21T14:27:00Z"/>
              </w:rPr>
            </w:pPr>
            <w:del w:id="111" w:author="CATT_dxy4" w:date="2020-04-21T14:27:00Z">
              <w:r w:rsidRPr="00AC3C0F" w:rsidDel="00E2168E">
                <w:rPr>
                  <w:rFonts w:hint="eastAsia"/>
                  <w:lang w:eastAsia="zh-CN"/>
                </w:rPr>
                <w:delText>S</w:delText>
              </w:r>
              <w:r w:rsidRPr="00AC3C0F" w:rsidDel="00E2168E">
                <w:rPr>
                  <w:lang w:eastAsia="zh-CN"/>
                </w:rPr>
                <w:delText>MF</w:delText>
              </w:r>
            </w:del>
          </w:p>
        </w:tc>
        <w:tc>
          <w:tcPr>
            <w:tcW w:w="5463" w:type="dxa"/>
          </w:tcPr>
          <w:p w:rsidR="001E7AB3" w:rsidRPr="00AC3C0F" w:rsidDel="00E2168E" w:rsidRDefault="001E7AB3" w:rsidP="00CB1FF1">
            <w:pPr>
              <w:pStyle w:val="TAL"/>
              <w:rPr>
                <w:del w:id="112" w:author="CATT_dxy4" w:date="2020-04-21T14:27:00Z"/>
              </w:rPr>
            </w:pPr>
            <w:del w:id="113" w:author="CATT_dxy4" w:date="2020-04-21T14:27:00Z">
              <w:r w:rsidRPr="00AC3C0F" w:rsidDel="00E2168E">
                <w:delText>DNN for the PDU Session which contains the QoS flow</w:delText>
              </w:r>
            </w:del>
          </w:p>
        </w:tc>
      </w:tr>
      <w:tr w:rsidR="001E7AB3" w:rsidRPr="00AC3C0F" w:rsidDel="00E2168E" w:rsidTr="00CB1FF1">
        <w:trPr>
          <w:jc w:val="center"/>
          <w:del w:id="114" w:author="CATT_dxy4" w:date="2020-04-21T14:27:00Z"/>
        </w:trPr>
        <w:tc>
          <w:tcPr>
            <w:tcW w:w="2628" w:type="dxa"/>
          </w:tcPr>
          <w:p w:rsidR="001E7AB3" w:rsidRPr="00AC3C0F" w:rsidDel="00E2168E" w:rsidRDefault="001E7AB3" w:rsidP="00CB1FF1">
            <w:pPr>
              <w:pStyle w:val="TAL"/>
              <w:rPr>
                <w:del w:id="115" w:author="CATT_dxy4" w:date="2020-04-21T14:27:00Z"/>
              </w:rPr>
            </w:pPr>
            <w:del w:id="116" w:author="CATT_dxy4" w:date="2020-04-21T14:27:00Z">
              <w:r w:rsidRPr="00AC3C0F" w:rsidDel="00E2168E">
                <w:delText>S-NSSAI</w:delText>
              </w:r>
            </w:del>
          </w:p>
        </w:tc>
        <w:tc>
          <w:tcPr>
            <w:tcW w:w="1701" w:type="dxa"/>
          </w:tcPr>
          <w:p w:rsidR="001E7AB3" w:rsidRPr="00AC3C0F" w:rsidDel="00E2168E" w:rsidRDefault="001E7AB3" w:rsidP="00CB1FF1">
            <w:pPr>
              <w:pStyle w:val="TAC"/>
              <w:rPr>
                <w:del w:id="117" w:author="CATT_dxy4" w:date="2020-04-21T14:27:00Z"/>
              </w:rPr>
            </w:pPr>
            <w:del w:id="118" w:author="CATT_dxy4" w:date="2020-04-21T14:27:00Z">
              <w:r w:rsidRPr="00AC3C0F" w:rsidDel="00E2168E">
                <w:rPr>
                  <w:rFonts w:hint="eastAsia"/>
                  <w:lang w:eastAsia="zh-CN"/>
                </w:rPr>
                <w:delText>S</w:delText>
              </w:r>
              <w:r w:rsidRPr="00AC3C0F" w:rsidDel="00E2168E">
                <w:rPr>
                  <w:lang w:eastAsia="zh-CN"/>
                </w:rPr>
                <w:delText>MF</w:delText>
              </w:r>
            </w:del>
          </w:p>
        </w:tc>
        <w:tc>
          <w:tcPr>
            <w:tcW w:w="5463" w:type="dxa"/>
          </w:tcPr>
          <w:p w:rsidR="001E7AB3" w:rsidRPr="00AC3C0F" w:rsidDel="00E2168E" w:rsidRDefault="001E7AB3" w:rsidP="00CB1FF1">
            <w:pPr>
              <w:pStyle w:val="TAL"/>
              <w:rPr>
                <w:del w:id="119" w:author="CATT_dxy4" w:date="2020-04-21T14:27:00Z"/>
              </w:rPr>
            </w:pPr>
            <w:del w:id="120" w:author="CATT_dxy4" w:date="2020-04-21T14:27:00Z">
              <w:r w:rsidRPr="00AC3C0F" w:rsidDel="00E2168E">
                <w:delText>S-NSSAI for the PDU Session which contains the QoS flow</w:delText>
              </w:r>
            </w:del>
          </w:p>
        </w:tc>
      </w:tr>
      <w:tr w:rsidR="001E7AB3" w:rsidRPr="00AC3C0F" w:rsidDel="00E2168E" w:rsidTr="00CB1FF1">
        <w:trPr>
          <w:jc w:val="center"/>
          <w:del w:id="121" w:author="CATT_dxy4" w:date="2020-04-21T14:27:00Z"/>
        </w:trPr>
        <w:tc>
          <w:tcPr>
            <w:tcW w:w="2628" w:type="dxa"/>
          </w:tcPr>
          <w:p w:rsidR="001E7AB3" w:rsidRPr="00AC3C0F" w:rsidDel="00E2168E" w:rsidRDefault="001E7AB3" w:rsidP="00CB1FF1">
            <w:pPr>
              <w:pStyle w:val="TAL"/>
              <w:rPr>
                <w:del w:id="122" w:author="CATT_dxy4" w:date="2020-04-21T14:27:00Z"/>
              </w:rPr>
            </w:pPr>
            <w:del w:id="123" w:author="CATT_dxy4" w:date="2020-04-21T14:27:00Z">
              <w:r w:rsidRPr="00AC3C0F" w:rsidDel="00E2168E">
                <w:delText>Application ID</w:delText>
              </w:r>
            </w:del>
          </w:p>
        </w:tc>
        <w:tc>
          <w:tcPr>
            <w:tcW w:w="1701" w:type="dxa"/>
          </w:tcPr>
          <w:p w:rsidR="001E7AB3" w:rsidRPr="00AC3C0F" w:rsidDel="00E2168E" w:rsidRDefault="001E7AB3" w:rsidP="00CB1FF1">
            <w:pPr>
              <w:pStyle w:val="TAC"/>
              <w:rPr>
                <w:del w:id="124" w:author="CATT_dxy4" w:date="2020-04-21T14:27:00Z"/>
              </w:rPr>
            </w:pPr>
            <w:del w:id="125" w:author="CATT_dxy4" w:date="2020-04-21T14:27:00Z">
              <w:r w:rsidRPr="00AC3C0F" w:rsidDel="00E2168E">
                <w:rPr>
                  <w:lang w:eastAsia="zh-CN"/>
                </w:rPr>
                <w:delText>SMF</w:delText>
              </w:r>
            </w:del>
          </w:p>
        </w:tc>
        <w:tc>
          <w:tcPr>
            <w:tcW w:w="5463" w:type="dxa"/>
          </w:tcPr>
          <w:p w:rsidR="001E7AB3" w:rsidRPr="00AC3C0F" w:rsidDel="00E2168E" w:rsidRDefault="001E7AB3" w:rsidP="00CB1FF1">
            <w:pPr>
              <w:pStyle w:val="TAL"/>
              <w:rPr>
                <w:del w:id="126" w:author="CATT_dxy4" w:date="2020-04-21T14:27:00Z"/>
              </w:rPr>
            </w:pPr>
            <w:del w:id="127" w:author="CATT_dxy4" w:date="2020-04-21T14:27:00Z">
              <w:r w:rsidDel="00E2168E">
                <w:delText>U</w:delText>
              </w:r>
              <w:r w:rsidRPr="00AC3C0F" w:rsidDel="00E2168E">
                <w:delText>sed by NWDAF to identify the application service provider and application for the QoS flow</w:delText>
              </w:r>
            </w:del>
          </w:p>
        </w:tc>
      </w:tr>
      <w:tr w:rsidR="001E7AB3" w:rsidRPr="00AC3C0F" w:rsidDel="00E2168E" w:rsidTr="00CB1FF1">
        <w:trPr>
          <w:jc w:val="center"/>
          <w:del w:id="128" w:author="CATT_dxy4" w:date="2020-04-21T14:27:00Z"/>
        </w:trPr>
        <w:tc>
          <w:tcPr>
            <w:tcW w:w="2628" w:type="dxa"/>
          </w:tcPr>
          <w:p w:rsidR="001E7AB3" w:rsidRPr="00AC3C0F" w:rsidDel="00E2168E" w:rsidRDefault="001E7AB3" w:rsidP="00CB1FF1">
            <w:pPr>
              <w:pStyle w:val="TAL"/>
              <w:rPr>
                <w:del w:id="129" w:author="CATT_dxy4" w:date="2020-04-21T14:27:00Z"/>
              </w:rPr>
            </w:pPr>
            <w:del w:id="130" w:author="CATT_dxy4" w:date="2020-04-21T14:27:00Z">
              <w:r w:rsidRPr="00AC3C0F" w:rsidDel="00E2168E">
                <w:delText>IP filter information</w:delText>
              </w:r>
            </w:del>
          </w:p>
        </w:tc>
        <w:tc>
          <w:tcPr>
            <w:tcW w:w="1701" w:type="dxa"/>
          </w:tcPr>
          <w:p w:rsidR="001E7AB3" w:rsidRPr="00AC3C0F" w:rsidDel="00E2168E" w:rsidRDefault="001E7AB3" w:rsidP="00CB1FF1">
            <w:pPr>
              <w:pStyle w:val="TAC"/>
              <w:rPr>
                <w:del w:id="131" w:author="CATT_dxy4" w:date="2020-04-21T14:27:00Z"/>
              </w:rPr>
            </w:pPr>
            <w:del w:id="132" w:author="CATT_dxy4" w:date="2020-04-21T14:27:00Z">
              <w:r w:rsidDel="00E2168E">
                <w:delText>SMF</w:delText>
              </w:r>
            </w:del>
          </w:p>
        </w:tc>
        <w:tc>
          <w:tcPr>
            <w:tcW w:w="5463" w:type="dxa"/>
          </w:tcPr>
          <w:p w:rsidR="001E7AB3" w:rsidRPr="00AC3C0F" w:rsidDel="00E2168E" w:rsidRDefault="001E7AB3" w:rsidP="00CB1FF1">
            <w:pPr>
              <w:pStyle w:val="TAL"/>
              <w:rPr>
                <w:del w:id="133" w:author="CATT_dxy4" w:date="2020-04-21T14:27:00Z"/>
              </w:rPr>
            </w:pPr>
            <w:del w:id="134" w:author="CATT_dxy4" w:date="2020-04-21T14:27:00Z">
              <w:r w:rsidRPr="00AC3C0F" w:rsidDel="00E2168E">
                <w:delText>Provided by the</w:delText>
              </w:r>
              <w:r w:rsidDel="00E2168E">
                <w:delText xml:space="preserve"> SMF</w:delText>
              </w:r>
              <w:r w:rsidRPr="00AC3C0F" w:rsidDel="00E2168E">
                <w:delText>, which is used by NWDAF to identify the service data flow for policy control and/or differentiated charging for the QoS flow</w:delText>
              </w:r>
            </w:del>
          </w:p>
        </w:tc>
      </w:tr>
      <w:tr w:rsidR="001E7AB3" w:rsidRPr="00AC3C0F" w:rsidDel="00E2168E" w:rsidTr="00CB1FF1">
        <w:trPr>
          <w:jc w:val="center"/>
          <w:del w:id="135" w:author="CATT_dxy4" w:date="2020-04-21T14:27:00Z"/>
        </w:trPr>
        <w:tc>
          <w:tcPr>
            <w:tcW w:w="2628" w:type="dxa"/>
          </w:tcPr>
          <w:p w:rsidR="001E7AB3" w:rsidRPr="00AC3C0F" w:rsidDel="00E2168E" w:rsidRDefault="001E7AB3" w:rsidP="00CB1FF1">
            <w:pPr>
              <w:pStyle w:val="TAL"/>
              <w:rPr>
                <w:del w:id="136" w:author="CATT_dxy4" w:date="2020-04-21T14:27:00Z"/>
              </w:rPr>
            </w:pPr>
            <w:del w:id="137" w:author="CATT_dxy4" w:date="2020-04-21T14:27:00Z">
              <w:r w:rsidRPr="00AC3C0F" w:rsidDel="00E2168E">
                <w:rPr>
                  <w:rFonts w:hint="eastAsia"/>
                  <w:lang w:eastAsia="zh-CN"/>
                </w:rPr>
                <w:delText>Q</w:delText>
              </w:r>
              <w:r w:rsidRPr="00AC3C0F" w:rsidDel="00E2168E">
                <w:rPr>
                  <w:lang w:eastAsia="zh-CN"/>
                </w:rPr>
                <w:delText>FI</w:delText>
              </w:r>
            </w:del>
          </w:p>
        </w:tc>
        <w:tc>
          <w:tcPr>
            <w:tcW w:w="1701" w:type="dxa"/>
          </w:tcPr>
          <w:p w:rsidR="001E7AB3" w:rsidRPr="00AC3C0F" w:rsidDel="00E2168E" w:rsidRDefault="001E7AB3" w:rsidP="00CB1FF1">
            <w:pPr>
              <w:pStyle w:val="TAC"/>
              <w:rPr>
                <w:del w:id="138" w:author="CATT_dxy4" w:date="2020-04-21T14:27:00Z"/>
              </w:rPr>
            </w:pPr>
            <w:del w:id="139" w:author="CATT_dxy4" w:date="2020-04-21T14:27:00Z">
              <w:r w:rsidRPr="00AC3C0F" w:rsidDel="00E2168E">
                <w:rPr>
                  <w:lang w:eastAsia="zh-CN"/>
                </w:rPr>
                <w:delText>SMF</w:delText>
              </w:r>
            </w:del>
          </w:p>
        </w:tc>
        <w:tc>
          <w:tcPr>
            <w:tcW w:w="5463" w:type="dxa"/>
          </w:tcPr>
          <w:p w:rsidR="001E7AB3" w:rsidRPr="00AC3C0F" w:rsidDel="00E2168E" w:rsidRDefault="001E7AB3" w:rsidP="00CB1FF1">
            <w:pPr>
              <w:pStyle w:val="TAL"/>
              <w:rPr>
                <w:del w:id="140" w:author="CATT_dxy4" w:date="2020-04-21T14:27:00Z"/>
              </w:rPr>
            </w:pPr>
            <w:del w:id="141" w:author="CATT_dxy4" w:date="2020-04-21T14:27:00Z">
              <w:r w:rsidRPr="00AC3C0F" w:rsidDel="00E2168E">
                <w:delText>QoS Flow Identifier</w:delText>
              </w:r>
            </w:del>
          </w:p>
        </w:tc>
      </w:tr>
      <w:tr w:rsidR="001E7AB3" w:rsidRPr="00AC3C0F" w:rsidDel="00E2168E" w:rsidTr="00CB1FF1">
        <w:trPr>
          <w:jc w:val="center"/>
          <w:del w:id="142" w:author="CATT_dxy4" w:date="2020-04-21T14:27:00Z"/>
        </w:trPr>
        <w:tc>
          <w:tcPr>
            <w:tcW w:w="2628" w:type="dxa"/>
          </w:tcPr>
          <w:p w:rsidR="001E7AB3" w:rsidRPr="00AC3C0F" w:rsidDel="00E2168E" w:rsidRDefault="001E7AB3" w:rsidP="00CB1FF1">
            <w:pPr>
              <w:pStyle w:val="TAL"/>
              <w:rPr>
                <w:del w:id="143" w:author="CATT_dxy4" w:date="2020-04-21T14:27:00Z"/>
              </w:rPr>
            </w:pPr>
            <w:del w:id="144" w:author="CATT_dxy4" w:date="2020-04-21T14:27:00Z">
              <w:r w:rsidRPr="00AC3C0F" w:rsidDel="00E2168E">
                <w:delText>QoS flow Bit Rate</w:delText>
              </w:r>
            </w:del>
          </w:p>
        </w:tc>
        <w:tc>
          <w:tcPr>
            <w:tcW w:w="1701" w:type="dxa"/>
          </w:tcPr>
          <w:p w:rsidR="001E7AB3" w:rsidRPr="00AC3C0F" w:rsidDel="00E2168E" w:rsidRDefault="001E7AB3" w:rsidP="00CB1FF1">
            <w:pPr>
              <w:pStyle w:val="TAC"/>
              <w:rPr>
                <w:del w:id="145" w:author="CATT_dxy4" w:date="2020-04-21T14:27:00Z"/>
              </w:rPr>
            </w:pPr>
            <w:del w:id="146" w:author="CATT_dxy4" w:date="2020-04-21T14:27:00Z">
              <w:r w:rsidRPr="00AC3C0F" w:rsidDel="00E2168E">
                <w:delText>UPF</w:delText>
              </w:r>
            </w:del>
          </w:p>
        </w:tc>
        <w:tc>
          <w:tcPr>
            <w:tcW w:w="5463" w:type="dxa"/>
          </w:tcPr>
          <w:p w:rsidR="001E7AB3" w:rsidRPr="000001DB" w:rsidDel="00E2168E" w:rsidRDefault="001E7AB3" w:rsidP="00CB1FF1">
            <w:pPr>
              <w:pStyle w:val="TAL"/>
              <w:rPr>
                <w:del w:id="147" w:author="CATT_dxy4" w:date="2020-04-21T14:27:00Z"/>
              </w:rPr>
            </w:pPr>
            <w:del w:id="148" w:author="CATT_dxy4" w:date="2020-04-21T14:27:00Z">
              <w:r w:rsidRPr="000001DB" w:rsidDel="00E2168E">
                <w:delText>The observed bit rate for UL direction; and</w:delText>
              </w:r>
            </w:del>
          </w:p>
          <w:p w:rsidR="001E7AB3" w:rsidRPr="000001DB" w:rsidDel="00E2168E" w:rsidRDefault="001E7AB3" w:rsidP="00CB1FF1">
            <w:pPr>
              <w:pStyle w:val="TAL"/>
              <w:rPr>
                <w:del w:id="149" w:author="CATT_dxy4" w:date="2020-04-21T14:27:00Z"/>
              </w:rPr>
            </w:pPr>
            <w:del w:id="150" w:author="CATT_dxy4" w:date="2020-04-21T14:27:00Z">
              <w:r w:rsidRPr="000001DB" w:rsidDel="00E2168E">
                <w:delText>The observed bit rate for DL direction</w:delText>
              </w:r>
            </w:del>
          </w:p>
        </w:tc>
      </w:tr>
      <w:tr w:rsidR="001E7AB3" w:rsidRPr="00AC3C0F" w:rsidDel="00E2168E" w:rsidTr="00CB1FF1">
        <w:trPr>
          <w:jc w:val="center"/>
          <w:del w:id="151" w:author="CATT_dxy4" w:date="2020-04-21T14:27:00Z"/>
        </w:trPr>
        <w:tc>
          <w:tcPr>
            <w:tcW w:w="2628" w:type="dxa"/>
          </w:tcPr>
          <w:p w:rsidR="001E7AB3" w:rsidRPr="00AC3C0F" w:rsidDel="00E2168E" w:rsidRDefault="001E7AB3" w:rsidP="00CB1FF1">
            <w:pPr>
              <w:pStyle w:val="TAL"/>
              <w:rPr>
                <w:del w:id="152" w:author="CATT_dxy4" w:date="2020-04-21T14:27:00Z"/>
              </w:rPr>
            </w:pPr>
            <w:del w:id="153" w:author="CATT_dxy4" w:date="2020-04-21T14:27:00Z">
              <w:r w:rsidRPr="00AC3C0F" w:rsidDel="00E2168E">
                <w:delText>QoS flow Packet Delay</w:delText>
              </w:r>
            </w:del>
          </w:p>
        </w:tc>
        <w:tc>
          <w:tcPr>
            <w:tcW w:w="1701" w:type="dxa"/>
          </w:tcPr>
          <w:p w:rsidR="001E7AB3" w:rsidRPr="00AC3C0F" w:rsidDel="00E2168E" w:rsidRDefault="001E7AB3" w:rsidP="00CB1FF1">
            <w:pPr>
              <w:pStyle w:val="TAC"/>
              <w:rPr>
                <w:del w:id="154" w:author="CATT_dxy4" w:date="2020-04-21T14:27:00Z"/>
              </w:rPr>
            </w:pPr>
            <w:del w:id="155" w:author="CATT_dxy4" w:date="2020-04-21T14:27:00Z">
              <w:r w:rsidRPr="00AC3C0F" w:rsidDel="00E2168E">
                <w:delText>UPF</w:delText>
              </w:r>
            </w:del>
          </w:p>
        </w:tc>
        <w:tc>
          <w:tcPr>
            <w:tcW w:w="5463" w:type="dxa"/>
          </w:tcPr>
          <w:p w:rsidR="001E7AB3" w:rsidRPr="000001DB" w:rsidDel="00E2168E" w:rsidRDefault="001E7AB3" w:rsidP="00CB1FF1">
            <w:pPr>
              <w:pStyle w:val="TAL"/>
              <w:rPr>
                <w:del w:id="156" w:author="CATT_dxy4" w:date="2020-04-21T14:27:00Z"/>
              </w:rPr>
            </w:pPr>
            <w:del w:id="157" w:author="CATT_dxy4" w:date="2020-04-21T14:27:00Z">
              <w:r w:rsidRPr="000001DB" w:rsidDel="00E2168E">
                <w:delText>The observed Packet delay for UL direction; and</w:delText>
              </w:r>
            </w:del>
          </w:p>
          <w:p w:rsidR="001E7AB3" w:rsidRPr="000001DB" w:rsidDel="00E2168E" w:rsidRDefault="001E7AB3" w:rsidP="00CB1FF1">
            <w:pPr>
              <w:pStyle w:val="TAL"/>
              <w:rPr>
                <w:del w:id="158" w:author="CATT_dxy4" w:date="2020-04-21T14:27:00Z"/>
              </w:rPr>
            </w:pPr>
            <w:del w:id="159" w:author="CATT_dxy4" w:date="2020-04-21T14:27:00Z">
              <w:r w:rsidRPr="000001DB" w:rsidDel="00E2168E">
                <w:delText>The observed Packet delay for the DL direction</w:delText>
              </w:r>
            </w:del>
          </w:p>
        </w:tc>
      </w:tr>
      <w:tr w:rsidR="001E7AB3" w:rsidRPr="00AC3C0F" w:rsidDel="00E2168E" w:rsidTr="00CB1FF1">
        <w:trPr>
          <w:jc w:val="center"/>
          <w:del w:id="160" w:author="CATT_dxy4" w:date="2020-04-21T14:27:00Z"/>
        </w:trPr>
        <w:tc>
          <w:tcPr>
            <w:tcW w:w="2628" w:type="dxa"/>
          </w:tcPr>
          <w:p w:rsidR="001E7AB3" w:rsidRPr="00AC3C0F" w:rsidDel="00E2168E" w:rsidRDefault="001E7AB3" w:rsidP="00CB1FF1">
            <w:pPr>
              <w:pStyle w:val="TAL"/>
              <w:rPr>
                <w:del w:id="161" w:author="CATT_dxy4" w:date="2020-04-21T14:27:00Z"/>
              </w:rPr>
            </w:pPr>
            <w:del w:id="162" w:author="CATT_dxy4" w:date="2020-04-21T14:27:00Z">
              <w:r w:rsidRPr="00AC3C0F" w:rsidDel="00E2168E">
                <w:rPr>
                  <w:lang w:eastAsia="ko-KR"/>
                </w:rPr>
                <w:delText>Packet transmission</w:delText>
              </w:r>
            </w:del>
          </w:p>
        </w:tc>
        <w:tc>
          <w:tcPr>
            <w:tcW w:w="1701" w:type="dxa"/>
          </w:tcPr>
          <w:p w:rsidR="001E7AB3" w:rsidRPr="00AC3C0F" w:rsidDel="00E2168E" w:rsidRDefault="001E7AB3" w:rsidP="00CB1FF1">
            <w:pPr>
              <w:pStyle w:val="TAC"/>
              <w:rPr>
                <w:del w:id="163" w:author="CATT_dxy4" w:date="2020-04-21T14:27:00Z"/>
              </w:rPr>
            </w:pPr>
            <w:del w:id="164" w:author="CATT_dxy4" w:date="2020-04-21T14:27:00Z">
              <w:r w:rsidRPr="00AC3C0F" w:rsidDel="00E2168E">
                <w:rPr>
                  <w:rFonts w:hint="eastAsia"/>
                  <w:lang w:eastAsia="ko-KR"/>
                </w:rPr>
                <w:delText>UPF</w:delText>
              </w:r>
            </w:del>
          </w:p>
        </w:tc>
        <w:tc>
          <w:tcPr>
            <w:tcW w:w="5463" w:type="dxa"/>
          </w:tcPr>
          <w:p w:rsidR="001E7AB3" w:rsidRPr="000001DB" w:rsidDel="00E2168E" w:rsidRDefault="001E7AB3" w:rsidP="00CB1FF1">
            <w:pPr>
              <w:pStyle w:val="TAL"/>
              <w:rPr>
                <w:del w:id="165" w:author="CATT_dxy4" w:date="2020-04-21T14:27:00Z"/>
              </w:rPr>
            </w:pPr>
            <w:del w:id="166" w:author="CATT_dxy4" w:date="2020-04-21T14:27:00Z">
              <w:r w:rsidRPr="000001DB" w:rsidDel="00E2168E">
                <w:delText>The observed number of packet transmission</w:delText>
              </w:r>
            </w:del>
          </w:p>
        </w:tc>
      </w:tr>
      <w:tr w:rsidR="001E7AB3" w:rsidRPr="00AC3C0F" w:rsidDel="00E2168E" w:rsidTr="00CB1FF1">
        <w:trPr>
          <w:jc w:val="center"/>
          <w:del w:id="167" w:author="CATT_dxy4" w:date="2020-04-21T14:27:00Z"/>
        </w:trPr>
        <w:tc>
          <w:tcPr>
            <w:tcW w:w="2628" w:type="dxa"/>
          </w:tcPr>
          <w:p w:rsidR="001E7AB3" w:rsidRPr="00AC3C0F" w:rsidDel="00E2168E" w:rsidRDefault="001E7AB3" w:rsidP="00CB1FF1">
            <w:pPr>
              <w:pStyle w:val="TAN"/>
              <w:rPr>
                <w:del w:id="168" w:author="CATT_dxy4" w:date="2020-04-21T14:27:00Z"/>
              </w:rPr>
            </w:pPr>
            <w:del w:id="169" w:author="CATT_dxy4" w:date="2020-04-21T14:27:00Z">
              <w:r w:rsidRPr="00AC3C0F" w:rsidDel="00E2168E">
                <w:delText>Packet retransmission</w:delText>
              </w:r>
            </w:del>
          </w:p>
        </w:tc>
        <w:tc>
          <w:tcPr>
            <w:tcW w:w="1701" w:type="dxa"/>
          </w:tcPr>
          <w:p w:rsidR="001E7AB3" w:rsidRPr="00AC3C0F" w:rsidDel="00E2168E" w:rsidRDefault="001E7AB3" w:rsidP="00CB1FF1">
            <w:pPr>
              <w:pStyle w:val="TAN"/>
              <w:jc w:val="center"/>
              <w:rPr>
                <w:del w:id="170" w:author="CATT_dxy4" w:date="2020-04-21T14:27:00Z"/>
              </w:rPr>
            </w:pPr>
            <w:del w:id="171" w:author="CATT_dxy4" w:date="2020-04-21T14:27:00Z">
              <w:r w:rsidRPr="00AC3C0F" w:rsidDel="00E2168E">
                <w:delText>UPF</w:delText>
              </w:r>
            </w:del>
          </w:p>
        </w:tc>
        <w:tc>
          <w:tcPr>
            <w:tcW w:w="5463" w:type="dxa"/>
          </w:tcPr>
          <w:p w:rsidR="001E7AB3" w:rsidRPr="000001DB" w:rsidDel="00E2168E" w:rsidRDefault="001E7AB3" w:rsidP="00CB1FF1">
            <w:pPr>
              <w:pStyle w:val="TAL"/>
              <w:rPr>
                <w:del w:id="172" w:author="CATT_dxy4" w:date="2020-04-21T14:27:00Z"/>
              </w:rPr>
            </w:pPr>
            <w:del w:id="173" w:author="CATT_dxy4" w:date="2020-04-21T14:27:00Z">
              <w:r w:rsidRPr="000001DB" w:rsidDel="00E2168E">
                <w:delText>The observed number of packet retransmission</w:delText>
              </w:r>
            </w:del>
          </w:p>
        </w:tc>
      </w:tr>
    </w:tbl>
    <w:p w:rsidR="001E7AB3" w:rsidRPr="00AC3C0F" w:rsidDel="00E2168E" w:rsidRDefault="001E7AB3" w:rsidP="001E7AB3">
      <w:pPr>
        <w:pStyle w:val="FP"/>
        <w:rPr>
          <w:del w:id="174" w:author="CATT_dxy4" w:date="2020-04-21T14:27:00Z"/>
        </w:rPr>
      </w:pPr>
    </w:p>
    <w:p w:rsidR="001E7AB3" w:rsidDel="00E2168E" w:rsidRDefault="001E7AB3" w:rsidP="001E7AB3">
      <w:pPr>
        <w:pStyle w:val="NO"/>
        <w:rPr>
          <w:del w:id="175" w:author="CATT_dxy4" w:date="2020-04-21T14:27:00Z"/>
        </w:rPr>
      </w:pPr>
      <w:del w:id="176" w:author="CATT_dxy4" w:date="2020-04-21T14:27:00Z">
        <w:r w:rsidDel="00E2168E">
          <w:delText>NOTE 1:</w:delText>
        </w:r>
        <w:r w:rsidDel="00E2168E">
          <w:tab/>
          <w:delText>How NWDAF collects QoS flow Bit Rate, QoS flow Packet Delay, Packet transmission and Packet retransmission information from UPF is not defined in this Release of the specification.</w:delText>
        </w:r>
      </w:del>
    </w:p>
    <w:p w:rsidR="001E7AB3" w:rsidDel="00E2168E" w:rsidRDefault="001E7AB3" w:rsidP="001E7AB3">
      <w:pPr>
        <w:pStyle w:val="NO"/>
        <w:rPr>
          <w:del w:id="177" w:author="CATT_dxy4" w:date="2020-04-21T14:27:00Z"/>
        </w:rPr>
      </w:pPr>
      <w:del w:id="178" w:author="CATT_dxy4" w:date="2020-04-21T14:27:00Z">
        <w:r w:rsidDel="00E2168E">
          <w:delText>NOTE 2:</w:delText>
        </w:r>
        <w:r w:rsidDel="00E2168E">
          <w:tab/>
          <w:delText>Care shall be taken with regards to load and major signaling caused when requesting Any UE.</w:delText>
        </w:r>
      </w:del>
    </w:p>
    <w:p w:rsidR="001E7AB3" w:rsidDel="00E2168E" w:rsidRDefault="001E7AB3" w:rsidP="001E7AB3">
      <w:pPr>
        <w:rPr>
          <w:del w:id="179" w:author="CATT_dxy4" w:date="2020-04-21T14:27:00Z"/>
        </w:rPr>
      </w:pPr>
      <w:del w:id="180" w:author="CATT_dxy4" w:date="2020-04-21T14:27:00Z">
        <w:r w:rsidDel="00E2168E">
          <w:delText>NWDAF subscribes to the network data from 5GC NF(s) in the Table 6.4.2-2 by invoking Nnf_EventExposure_Subscribe service operation with the following Event IDs as input parameters:</w:delText>
        </w:r>
      </w:del>
    </w:p>
    <w:p w:rsidR="001E7AB3" w:rsidDel="00E2168E" w:rsidRDefault="001E7AB3" w:rsidP="001E7AB3">
      <w:pPr>
        <w:pStyle w:val="B1"/>
        <w:rPr>
          <w:del w:id="181" w:author="CATT_dxy4" w:date="2020-04-21T14:27:00Z"/>
        </w:rPr>
      </w:pPr>
      <w:del w:id="182" w:author="CATT_dxy4" w:date="2020-04-21T14:27:00Z">
        <w:r w:rsidDel="00E2168E">
          <w:delText>-</w:delText>
        </w:r>
        <w:r w:rsidDel="00E2168E">
          <w:tab/>
          <w:delText>AMF Source: Namf_EventExposure_Subscribe (Event IDs = Location Changes, Area of Interest).</w:delText>
        </w:r>
      </w:del>
    </w:p>
    <w:p w:rsidR="001E7AB3" w:rsidDel="00E2168E" w:rsidRDefault="001E7AB3" w:rsidP="001E7AB3">
      <w:pPr>
        <w:pStyle w:val="B1"/>
        <w:rPr>
          <w:del w:id="183" w:author="CATT_dxy4" w:date="2020-04-21T14:27:00Z"/>
        </w:rPr>
      </w:pPr>
      <w:del w:id="184" w:author="CATT_dxy4" w:date="2020-04-21T14:27:00Z">
        <w:r w:rsidDel="00E2168E">
          <w:lastRenderedPageBreak/>
          <w:delText>-</w:delText>
        </w:r>
        <w:r w:rsidDel="00E2168E">
          <w:tab/>
          <w:delText>SMF Source: Nsmf_EventExposure_Subscribe (Event ID = QFI allocation).</w:delText>
        </w:r>
      </w:del>
    </w:p>
    <w:p w:rsidR="001E7AB3" w:rsidRPr="00AC3C0F" w:rsidDel="00E2168E" w:rsidRDefault="001E7AB3" w:rsidP="001E7AB3">
      <w:pPr>
        <w:pStyle w:val="TH"/>
        <w:rPr>
          <w:del w:id="185" w:author="CATT_dxy4" w:date="2020-04-21T14:27:00Z"/>
          <w:lang w:val="en-US" w:eastAsia="zh-CN"/>
        </w:rPr>
      </w:pPr>
      <w:del w:id="186"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w:delText>
        </w:r>
        <w:r w:rsidRPr="00AC3C0F" w:rsidDel="00E2168E">
          <w:rPr>
            <w:rFonts w:hint="eastAsia"/>
            <w:lang w:val="en-US" w:eastAsia="zh-CN"/>
          </w:rPr>
          <w:delText>3</w:delText>
        </w:r>
        <w:r w:rsidRPr="00AC3C0F" w:rsidDel="00E2168E">
          <w:delText xml:space="preserve">: </w:delText>
        </w:r>
        <w:r w:rsidRPr="00AC3C0F" w:rsidDel="00E2168E">
          <w:rPr>
            <w:rFonts w:hint="eastAsia"/>
            <w:lang w:val="en-US" w:eastAsia="zh-CN"/>
          </w:rPr>
          <w:delText>UE</w:delText>
        </w:r>
        <w:r w:rsidRPr="00AC3C0F" w:rsidDel="00E2168E">
          <w:delText xml:space="preserve"> level Network Data from </w:delText>
        </w:r>
        <w:r w:rsidRPr="00AC3C0F" w:rsidDel="00E2168E">
          <w:rPr>
            <w:rFonts w:hint="eastAsia"/>
            <w:lang w:val="en-US" w:eastAsia="zh-CN"/>
          </w:rPr>
          <w:delText>OAM</w:delText>
        </w:r>
        <w:r w:rsidRPr="00AC3C0F" w:rsidDel="00E2168E">
          <w:delText xml:space="preserve"> related to the QoS profile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7AB3" w:rsidRPr="00AC3C0F" w:rsidDel="00E2168E" w:rsidTr="00CB1FF1">
        <w:trPr>
          <w:jc w:val="center"/>
          <w:del w:id="187" w:author="CATT_dxy4" w:date="2020-04-21T14:27:00Z"/>
        </w:trPr>
        <w:tc>
          <w:tcPr>
            <w:tcW w:w="2646" w:type="dxa"/>
          </w:tcPr>
          <w:p w:rsidR="001E7AB3" w:rsidRPr="00AC3C0F" w:rsidDel="00E2168E" w:rsidRDefault="001E7AB3" w:rsidP="00CB1FF1">
            <w:pPr>
              <w:pStyle w:val="TAH"/>
              <w:rPr>
                <w:del w:id="188" w:author="CATT_dxy4" w:date="2020-04-21T14:27:00Z"/>
              </w:rPr>
            </w:pPr>
            <w:del w:id="189"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190" w:author="CATT_dxy4" w:date="2020-04-21T14:27:00Z"/>
              </w:rPr>
            </w:pPr>
            <w:del w:id="191" w:author="CATT_dxy4" w:date="2020-04-21T14:27:00Z">
              <w:r w:rsidRPr="00AC3C0F" w:rsidDel="00E2168E">
                <w:delText>Source</w:delText>
              </w:r>
            </w:del>
          </w:p>
        </w:tc>
        <w:tc>
          <w:tcPr>
            <w:tcW w:w="5481" w:type="dxa"/>
          </w:tcPr>
          <w:p w:rsidR="001E7AB3" w:rsidRPr="00AC3C0F" w:rsidDel="00E2168E" w:rsidRDefault="001E7AB3" w:rsidP="00CB1FF1">
            <w:pPr>
              <w:pStyle w:val="TAH"/>
              <w:rPr>
                <w:del w:id="192" w:author="CATT_dxy4" w:date="2020-04-21T14:27:00Z"/>
              </w:rPr>
            </w:pPr>
            <w:del w:id="193" w:author="CATT_dxy4" w:date="2020-04-21T14:27:00Z">
              <w:r w:rsidRPr="00AC3C0F" w:rsidDel="00E2168E">
                <w:delText>Description</w:delText>
              </w:r>
            </w:del>
          </w:p>
        </w:tc>
      </w:tr>
      <w:tr w:rsidR="001E7AB3" w:rsidRPr="00AC3C0F" w:rsidDel="00E2168E" w:rsidTr="00CB1FF1">
        <w:trPr>
          <w:jc w:val="center"/>
          <w:del w:id="194" w:author="CATT_dxy4" w:date="2020-04-21T14:27:00Z"/>
        </w:trPr>
        <w:tc>
          <w:tcPr>
            <w:tcW w:w="2646" w:type="dxa"/>
          </w:tcPr>
          <w:p w:rsidR="001E7AB3" w:rsidRPr="00AC3C0F" w:rsidDel="00E2168E" w:rsidRDefault="001E7AB3" w:rsidP="00CB1FF1">
            <w:pPr>
              <w:pStyle w:val="TAL"/>
              <w:rPr>
                <w:del w:id="195" w:author="CATT_dxy4" w:date="2020-04-21T14:27:00Z"/>
              </w:rPr>
            </w:pPr>
            <w:del w:id="196" w:author="CATT_dxy4" w:date="2020-04-21T14:27:00Z">
              <w:r w:rsidDel="00E2168E">
                <w:delText>Timestamp</w:delText>
              </w:r>
            </w:del>
          </w:p>
        </w:tc>
        <w:tc>
          <w:tcPr>
            <w:tcW w:w="1701" w:type="dxa"/>
          </w:tcPr>
          <w:p w:rsidR="001E7AB3" w:rsidRPr="00AC3C0F" w:rsidDel="00E2168E" w:rsidRDefault="001E7AB3" w:rsidP="00CB1FF1">
            <w:pPr>
              <w:pStyle w:val="TAC"/>
              <w:rPr>
                <w:del w:id="197" w:author="CATT_dxy4" w:date="2020-04-21T14:27:00Z"/>
                <w:lang w:eastAsia="zh-CN"/>
              </w:rPr>
            </w:pPr>
            <w:del w:id="198" w:author="CATT_dxy4" w:date="2020-04-21T14:27:00Z">
              <w:r w:rsidDel="00E2168E">
                <w:rPr>
                  <w:lang w:eastAsia="zh-CN"/>
                </w:rPr>
                <w:delText>OAM</w:delText>
              </w:r>
            </w:del>
          </w:p>
        </w:tc>
        <w:tc>
          <w:tcPr>
            <w:tcW w:w="5481" w:type="dxa"/>
          </w:tcPr>
          <w:p w:rsidR="001E7AB3" w:rsidRPr="00AC3C0F" w:rsidDel="00E2168E" w:rsidRDefault="001E7AB3" w:rsidP="00CB1FF1">
            <w:pPr>
              <w:pStyle w:val="TAL"/>
              <w:rPr>
                <w:del w:id="199" w:author="CATT_dxy4" w:date="2020-04-21T14:27:00Z"/>
              </w:rPr>
            </w:pPr>
            <w:del w:id="200" w:author="CATT_dxy4" w:date="2020-04-21T14:27:00Z">
              <w:r w:rsidDel="00E2168E">
                <w:delText>A time stamp associated with the collected information.</w:delText>
              </w:r>
            </w:del>
          </w:p>
        </w:tc>
      </w:tr>
      <w:tr w:rsidR="001E7AB3" w:rsidRPr="00AC3C0F" w:rsidDel="00E2168E" w:rsidTr="00CB1FF1">
        <w:trPr>
          <w:jc w:val="center"/>
          <w:del w:id="201" w:author="CATT_dxy4" w:date="2020-04-21T14:27:00Z"/>
        </w:trPr>
        <w:tc>
          <w:tcPr>
            <w:tcW w:w="2646" w:type="dxa"/>
          </w:tcPr>
          <w:p w:rsidR="001E7AB3" w:rsidRPr="00AC3C0F" w:rsidDel="00E2168E" w:rsidRDefault="001E7AB3" w:rsidP="00CB1FF1">
            <w:pPr>
              <w:pStyle w:val="TAL"/>
              <w:rPr>
                <w:del w:id="202" w:author="CATT_dxy4" w:date="2020-04-21T14:27:00Z"/>
              </w:rPr>
            </w:pPr>
            <w:del w:id="203" w:author="CATT_dxy4" w:date="2020-04-21T14:27:00Z">
              <w:r w:rsidRPr="00AC3C0F" w:rsidDel="00E2168E">
                <w:delText>Reference Signal Received Power</w:delText>
              </w:r>
            </w:del>
          </w:p>
        </w:tc>
        <w:tc>
          <w:tcPr>
            <w:tcW w:w="1701" w:type="dxa"/>
          </w:tcPr>
          <w:p w:rsidR="001E7AB3" w:rsidRPr="00AC3C0F" w:rsidDel="00E2168E" w:rsidRDefault="001E7AB3" w:rsidP="00CB1FF1">
            <w:pPr>
              <w:pStyle w:val="TAC"/>
              <w:rPr>
                <w:del w:id="204" w:author="CATT_dxy4" w:date="2020-04-21T14:27:00Z"/>
                <w:lang w:eastAsia="zh-CN"/>
              </w:rPr>
            </w:pPr>
            <w:del w:id="205" w:author="CATT_dxy4" w:date="2020-04-21T14:27:00Z">
              <w:r w:rsidRPr="00AC3C0F" w:rsidDel="00E2168E">
                <w:rPr>
                  <w:rFonts w:hint="eastAsia"/>
                  <w:lang w:eastAsia="zh-CN"/>
                </w:rPr>
                <w:delText>OAM</w:delText>
              </w:r>
            </w:del>
          </w:p>
        </w:tc>
        <w:tc>
          <w:tcPr>
            <w:tcW w:w="5481" w:type="dxa"/>
          </w:tcPr>
          <w:p w:rsidR="001E7AB3" w:rsidRPr="00AC3C0F" w:rsidDel="00E2168E" w:rsidRDefault="001E7AB3" w:rsidP="00CB1FF1">
            <w:pPr>
              <w:pStyle w:val="TAL"/>
              <w:rPr>
                <w:del w:id="206" w:author="CATT_dxy4" w:date="2020-04-21T14:27:00Z"/>
                <w:lang w:val="en-US" w:eastAsia="zh-CN"/>
              </w:rPr>
            </w:pPr>
            <w:del w:id="207" w:author="CATT_dxy4" w:date="2020-04-21T14:27:00Z">
              <w:r w:rsidRPr="00AC3C0F" w:rsidDel="00E2168E">
                <w:delText xml:space="preserve">The </w:delText>
              </w:r>
              <w:r w:rsidRPr="00AC3C0F" w:rsidDel="00E2168E">
                <w:rPr>
                  <w:rFonts w:hint="eastAsia"/>
                  <w:lang w:val="en-US" w:eastAsia="zh-CN"/>
                </w:rPr>
                <w:delText xml:space="preserve">per UE </w:delText>
              </w:r>
              <w:r w:rsidRPr="00AC3C0F" w:rsidDel="00E2168E">
                <w:delText>measurement of the received power level in a network cell</w:delText>
              </w:r>
              <w:r w:rsidRPr="00AC3C0F" w:rsidDel="00E2168E">
                <w:rPr>
                  <w:rFonts w:hint="eastAsia"/>
                  <w:lang w:val="en-US" w:eastAsia="zh-CN"/>
                </w:rPr>
                <w:delText xml:space="preserve">, </w:delText>
              </w:r>
              <w:r w:rsidRPr="00AC3C0F" w:rsidDel="00E2168E">
                <w:rPr>
                  <w:lang w:val="en-US" w:eastAsia="zh-CN"/>
                </w:rPr>
                <w:delText xml:space="preserve">including SS-RSRP, CSI-RSRP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38.</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14</w:delText>
              </w:r>
              <w:r w:rsidRPr="00AC3C0F" w:rsidDel="00E2168E">
                <w:rPr>
                  <w:rFonts w:hint="eastAsia"/>
                  <w:lang w:val="en-US" w:eastAsia="zh-CN"/>
                </w:rPr>
                <w:delText>]</w:delText>
              </w:r>
              <w:r w:rsidRPr="00AC3C0F" w:rsidDel="00E2168E">
                <w:rPr>
                  <w:lang w:val="en-US" w:eastAsia="zh-CN"/>
                </w:rPr>
                <w:delText xml:space="preserve"> and E-UTRA RSRP</w:delText>
              </w:r>
              <w:r w:rsidRPr="00AC3C0F" w:rsidDel="00E2168E">
                <w:rPr>
                  <w:rFonts w:hint="eastAsia"/>
                  <w:lang w:val="en-US" w:eastAsia="zh-CN"/>
                </w:rPr>
                <w:delText xml:space="preserve"> 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w:delText>
              </w:r>
              <w:r w:rsidRPr="00AC3C0F" w:rsidDel="00E2168E">
                <w:rPr>
                  <w:lang w:val="en-US" w:eastAsia="zh-CN"/>
                </w:rPr>
                <w:delText>6</w:delText>
              </w:r>
              <w:r w:rsidRPr="00AC3C0F" w:rsidDel="00E2168E">
                <w:rPr>
                  <w:rFonts w:hint="eastAsia"/>
                  <w:lang w:val="en-US" w:eastAsia="zh-CN"/>
                </w:rPr>
                <w:delText>.</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15</w:delText>
              </w:r>
              <w:r w:rsidRPr="00AC3C0F" w:rsidDel="00E2168E">
                <w:rPr>
                  <w:rFonts w:hint="eastAsia"/>
                  <w:lang w:val="en-US" w:eastAsia="zh-CN"/>
                </w:rPr>
                <w:delText>]</w:delText>
              </w:r>
            </w:del>
          </w:p>
        </w:tc>
      </w:tr>
      <w:tr w:rsidR="001E7AB3" w:rsidRPr="00AC3C0F" w:rsidDel="00E2168E" w:rsidTr="00CB1FF1">
        <w:trPr>
          <w:jc w:val="center"/>
          <w:del w:id="208" w:author="CATT_dxy4" w:date="2020-04-21T14:27:00Z"/>
        </w:trPr>
        <w:tc>
          <w:tcPr>
            <w:tcW w:w="2646" w:type="dxa"/>
          </w:tcPr>
          <w:p w:rsidR="001E7AB3" w:rsidRPr="00AC3C0F" w:rsidDel="00E2168E" w:rsidRDefault="001E7AB3" w:rsidP="00CB1FF1">
            <w:pPr>
              <w:pStyle w:val="TAL"/>
              <w:rPr>
                <w:del w:id="209" w:author="CATT_dxy4" w:date="2020-04-21T14:27:00Z"/>
              </w:rPr>
            </w:pPr>
            <w:del w:id="210" w:author="CATT_dxy4" w:date="2020-04-21T14:27:00Z">
              <w:r w:rsidRPr="00AC3C0F" w:rsidDel="00E2168E">
                <w:delText>Reference Signal Received Quality</w:delText>
              </w:r>
            </w:del>
          </w:p>
        </w:tc>
        <w:tc>
          <w:tcPr>
            <w:tcW w:w="1701" w:type="dxa"/>
          </w:tcPr>
          <w:p w:rsidR="001E7AB3" w:rsidRPr="00AC3C0F" w:rsidDel="00E2168E" w:rsidRDefault="001E7AB3" w:rsidP="00CB1FF1">
            <w:pPr>
              <w:pStyle w:val="TAC"/>
              <w:rPr>
                <w:del w:id="211" w:author="CATT_dxy4" w:date="2020-04-21T14:27:00Z"/>
                <w:lang w:eastAsia="zh-CN"/>
              </w:rPr>
            </w:pPr>
            <w:del w:id="212" w:author="CATT_dxy4" w:date="2020-04-21T14:27:00Z">
              <w:r w:rsidRPr="00AC3C0F" w:rsidDel="00E2168E">
                <w:rPr>
                  <w:rFonts w:hint="eastAsia"/>
                  <w:lang w:eastAsia="zh-CN"/>
                </w:rPr>
                <w:delText>OAM</w:delText>
              </w:r>
            </w:del>
          </w:p>
        </w:tc>
        <w:tc>
          <w:tcPr>
            <w:tcW w:w="5481" w:type="dxa"/>
          </w:tcPr>
          <w:p w:rsidR="001E7AB3" w:rsidRPr="00AC3C0F" w:rsidDel="00E2168E" w:rsidRDefault="001E7AB3" w:rsidP="00CB1FF1">
            <w:pPr>
              <w:pStyle w:val="TAL"/>
              <w:rPr>
                <w:del w:id="213" w:author="CATT_dxy4" w:date="2020-04-21T14:27:00Z"/>
              </w:rPr>
            </w:pPr>
            <w:del w:id="214" w:author="CATT_dxy4" w:date="2020-04-21T14:27:00Z">
              <w:r w:rsidRPr="00AC3C0F" w:rsidDel="00E2168E">
                <w:rPr>
                  <w:rFonts w:hint="eastAsia"/>
                </w:rPr>
                <w:delText>The</w:delText>
              </w:r>
              <w:r w:rsidRPr="00AC3C0F" w:rsidDel="00E2168E">
                <w:delText xml:space="preserve"> </w:delText>
              </w:r>
              <w:r w:rsidRPr="00AC3C0F" w:rsidDel="00E2168E">
                <w:rPr>
                  <w:rFonts w:hint="eastAsia"/>
                  <w:lang w:val="en-US" w:eastAsia="zh-CN"/>
                </w:rPr>
                <w:delText xml:space="preserve">per UE </w:delText>
              </w:r>
              <w:r w:rsidRPr="00AC3C0F" w:rsidDel="00E2168E">
                <w:delText>measurement of the received quality in a network cell</w:delText>
              </w:r>
              <w:r w:rsidRPr="00AC3C0F" w:rsidDel="00E2168E">
                <w:rPr>
                  <w:rFonts w:hint="eastAsia"/>
                  <w:lang w:val="en-US" w:eastAsia="zh-CN"/>
                </w:rPr>
                <w:delText xml:space="preserve">, </w:delText>
              </w:r>
              <w:r w:rsidRPr="00AC3C0F" w:rsidDel="00E2168E">
                <w:rPr>
                  <w:lang w:val="en-US" w:eastAsia="zh-CN"/>
                </w:rPr>
                <w:delText xml:space="preserve">including SS-RSRQ, CSI-RSRQ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38.</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14</w:delText>
              </w:r>
              <w:r w:rsidRPr="00AC3C0F" w:rsidDel="00E2168E">
                <w:rPr>
                  <w:rFonts w:hint="eastAsia"/>
                  <w:lang w:val="en-US" w:eastAsia="zh-CN"/>
                </w:rPr>
                <w:delText>]</w:delText>
              </w:r>
              <w:r w:rsidRPr="00AC3C0F" w:rsidDel="00E2168E">
                <w:rPr>
                  <w:lang w:val="en-US" w:eastAsia="zh-CN"/>
                </w:rPr>
                <w:delText xml:space="preserve"> and E-UTRA RSRQ</w:delText>
              </w:r>
              <w:r w:rsidRPr="00AC3C0F" w:rsidDel="00E2168E">
                <w:rPr>
                  <w:rFonts w:hint="eastAsia"/>
                  <w:lang w:val="en-US" w:eastAsia="zh-CN"/>
                </w:rPr>
                <w:delText xml:space="preserve"> 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w:delText>
              </w:r>
              <w:r w:rsidRPr="00AC3C0F" w:rsidDel="00E2168E">
                <w:rPr>
                  <w:lang w:val="en-US" w:eastAsia="zh-CN"/>
                </w:rPr>
                <w:delText>6</w:delText>
              </w:r>
              <w:r w:rsidRPr="00AC3C0F" w:rsidDel="00E2168E">
                <w:rPr>
                  <w:rFonts w:hint="eastAsia"/>
                  <w:lang w:val="en-US" w:eastAsia="zh-CN"/>
                </w:rPr>
                <w:delText>.</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15</w:delText>
              </w:r>
              <w:r w:rsidRPr="00AC3C0F" w:rsidDel="00E2168E">
                <w:rPr>
                  <w:rFonts w:hint="eastAsia"/>
                  <w:lang w:val="en-US" w:eastAsia="zh-CN"/>
                </w:rPr>
                <w:delText>]</w:delText>
              </w:r>
            </w:del>
          </w:p>
        </w:tc>
      </w:tr>
      <w:tr w:rsidR="001E7AB3" w:rsidRPr="00AC3C0F" w:rsidDel="00E2168E" w:rsidTr="00CB1FF1">
        <w:trPr>
          <w:jc w:val="center"/>
          <w:del w:id="215" w:author="CATT_dxy4" w:date="2020-04-21T14:27:00Z"/>
        </w:trPr>
        <w:tc>
          <w:tcPr>
            <w:tcW w:w="2646" w:type="dxa"/>
          </w:tcPr>
          <w:p w:rsidR="001E7AB3" w:rsidRPr="00AC3C0F" w:rsidDel="00E2168E" w:rsidRDefault="001E7AB3" w:rsidP="00CB1FF1">
            <w:pPr>
              <w:pStyle w:val="TAL"/>
              <w:rPr>
                <w:del w:id="216" w:author="CATT_dxy4" w:date="2020-04-21T14:27:00Z"/>
              </w:rPr>
            </w:pPr>
            <w:del w:id="217" w:author="CATT_dxy4" w:date="2020-04-21T14:27:00Z">
              <w:r w:rsidRPr="00AC3C0F" w:rsidDel="00E2168E">
                <w:delText>Signal-to-noise and interference ratio</w:delText>
              </w:r>
            </w:del>
          </w:p>
        </w:tc>
        <w:tc>
          <w:tcPr>
            <w:tcW w:w="1701" w:type="dxa"/>
          </w:tcPr>
          <w:p w:rsidR="001E7AB3" w:rsidRPr="00AC3C0F" w:rsidDel="00E2168E" w:rsidRDefault="001E7AB3" w:rsidP="00CB1FF1">
            <w:pPr>
              <w:pStyle w:val="TAC"/>
              <w:rPr>
                <w:del w:id="218" w:author="CATT_dxy4" w:date="2020-04-21T14:27:00Z"/>
                <w:lang w:eastAsia="zh-CN"/>
              </w:rPr>
            </w:pPr>
            <w:del w:id="219" w:author="CATT_dxy4" w:date="2020-04-21T14:27:00Z">
              <w:r w:rsidRPr="00AC3C0F" w:rsidDel="00E2168E">
                <w:rPr>
                  <w:rFonts w:hint="eastAsia"/>
                  <w:lang w:eastAsia="zh-CN"/>
                </w:rPr>
                <w:delText>O</w:delText>
              </w:r>
              <w:r w:rsidRPr="00AC3C0F" w:rsidDel="00E2168E">
                <w:rPr>
                  <w:lang w:eastAsia="zh-CN"/>
                </w:rPr>
                <w:delText>AM</w:delText>
              </w:r>
            </w:del>
          </w:p>
        </w:tc>
        <w:tc>
          <w:tcPr>
            <w:tcW w:w="5481" w:type="dxa"/>
          </w:tcPr>
          <w:p w:rsidR="001E7AB3" w:rsidRPr="00AC3C0F" w:rsidDel="00E2168E" w:rsidRDefault="001E7AB3" w:rsidP="00CB1FF1">
            <w:pPr>
              <w:pStyle w:val="TAL"/>
              <w:rPr>
                <w:del w:id="220" w:author="CATT_dxy4" w:date="2020-04-21T14:27:00Z"/>
              </w:rPr>
            </w:pPr>
            <w:del w:id="221" w:author="CATT_dxy4" w:date="2020-04-21T14:27:00Z">
              <w:r w:rsidRPr="00AC3C0F" w:rsidDel="00E2168E">
                <w:rPr>
                  <w:rFonts w:hint="eastAsia"/>
                </w:rPr>
                <w:delText>The</w:delText>
              </w:r>
              <w:r w:rsidRPr="00AC3C0F" w:rsidDel="00E2168E">
                <w:delText xml:space="preserve"> </w:delText>
              </w:r>
              <w:r w:rsidRPr="00AC3C0F" w:rsidDel="00E2168E">
                <w:rPr>
                  <w:rFonts w:hint="eastAsia"/>
                  <w:lang w:val="en-US" w:eastAsia="zh-CN"/>
                </w:rPr>
                <w:delText xml:space="preserve">per UE </w:delText>
              </w:r>
              <w:r w:rsidRPr="00AC3C0F" w:rsidDel="00E2168E">
                <w:delText>measurement of the received signal to noise and interference ratio in a network cell</w:delText>
              </w:r>
              <w:r w:rsidRPr="00AC3C0F" w:rsidDel="00E2168E">
                <w:rPr>
                  <w:rFonts w:hint="eastAsia"/>
                  <w:lang w:val="en-US" w:eastAsia="zh-CN"/>
                </w:rPr>
                <w:delText xml:space="preserve">, </w:delText>
              </w:r>
              <w:r w:rsidRPr="00AC3C0F" w:rsidDel="00E2168E">
                <w:rPr>
                  <w:lang w:val="en-US" w:eastAsia="zh-CN"/>
                </w:rPr>
                <w:delText xml:space="preserve">including SS-SINR, CSI-SINR, E-UTRA RS-SINR,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5.1 of TS</w:delText>
              </w:r>
              <w:r w:rsidRPr="00AC3C0F" w:rsidDel="00E2168E">
                <w:rPr>
                  <w:lang w:val="en-US" w:eastAsia="zh-CN"/>
                </w:rPr>
                <w:delText> </w:delText>
              </w:r>
              <w:r w:rsidRPr="00AC3C0F" w:rsidDel="00E2168E">
                <w:rPr>
                  <w:rFonts w:hint="eastAsia"/>
                  <w:lang w:val="en-US" w:eastAsia="zh-CN"/>
                </w:rPr>
                <w:delText>38.215</w:delText>
              </w:r>
              <w:r w:rsidRPr="00AC3C0F" w:rsidDel="00E2168E">
                <w:rPr>
                  <w:lang w:val="en-US" w:eastAsia="zh-CN"/>
                </w:rPr>
                <w:delText> </w:delText>
              </w:r>
              <w:r w:rsidRPr="00AC3C0F" w:rsidDel="00E2168E">
                <w:rPr>
                  <w:rFonts w:hint="eastAsia"/>
                  <w:lang w:val="en-US" w:eastAsia="zh-CN"/>
                </w:rPr>
                <w:delText>[</w:delText>
              </w:r>
              <w:r w:rsidRPr="00AC3C0F" w:rsidDel="00E2168E">
                <w:rPr>
                  <w:lang w:val="en-US" w:eastAsia="zh-CN"/>
                </w:rPr>
                <w:delText>12</w:delText>
              </w:r>
              <w:r w:rsidRPr="00AC3C0F" w:rsidDel="00E2168E">
                <w:rPr>
                  <w:rFonts w:hint="eastAsia"/>
                  <w:lang w:val="en-US" w:eastAsia="zh-CN"/>
                </w:rPr>
                <w:delText>]</w:delText>
              </w:r>
            </w:del>
          </w:p>
        </w:tc>
      </w:tr>
    </w:tbl>
    <w:p w:rsidR="001E7AB3" w:rsidRPr="00AC3C0F" w:rsidDel="00E2168E" w:rsidRDefault="001E7AB3" w:rsidP="001E7AB3">
      <w:pPr>
        <w:pStyle w:val="FP"/>
        <w:rPr>
          <w:del w:id="222" w:author="CATT_dxy4" w:date="2020-04-21T14:27:00Z"/>
        </w:rPr>
      </w:pPr>
    </w:p>
    <w:p w:rsidR="001E7AB3" w:rsidDel="00E2168E" w:rsidRDefault="001E7AB3" w:rsidP="001E7AB3">
      <w:pPr>
        <w:rPr>
          <w:del w:id="223" w:author="CATT_dxy4" w:date="2020-04-21T14:27:00Z"/>
        </w:rPr>
      </w:pPr>
      <w:del w:id="224" w:author="CATT_dxy4" w:date="2020-04-21T14:27:00Z">
        <w:r w:rsidDel="00E2168E">
          <w:delText>NWDAF subscribes the network data from OAM in the Table 6.4.2-3 by using the services provided by OAM as described in clause 6.2.3.</w:delText>
        </w:r>
      </w:del>
    </w:p>
    <w:p w:rsidR="001E7AB3" w:rsidDel="00E2168E" w:rsidRDefault="001E7AB3" w:rsidP="001E7AB3">
      <w:pPr>
        <w:rPr>
          <w:del w:id="225" w:author="CATT_dxy4" w:date="2020-04-21T14:27:00Z"/>
        </w:rPr>
      </w:pPr>
      <w:del w:id="226" w:author="CATT_dxy4" w:date="2020-04-21T14:27:00Z">
        <w:r w:rsidDel="00E2168E">
          <w:delText>The Event Filter for the service data collection from AF is defined in Table 6.4.2-4.</w:delText>
        </w:r>
      </w:del>
    </w:p>
    <w:p w:rsidR="001E7AB3" w:rsidDel="00E2168E" w:rsidRDefault="001E7AB3" w:rsidP="001E7AB3">
      <w:pPr>
        <w:pStyle w:val="TH"/>
        <w:rPr>
          <w:del w:id="227" w:author="CATT_dxy4" w:date="2020-04-21T14:27:00Z"/>
        </w:rPr>
      </w:pPr>
      <w:del w:id="228" w:author="CATT_dxy4" w:date="2020-04-21T14:27:00Z">
        <w:r w:rsidDel="00E2168E">
          <w:delText>Table 6.4.2-4: Event Filter Information related to the service data from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7AB3" w:rsidRPr="00AC3C0F" w:rsidDel="00E2168E" w:rsidTr="00CB1FF1">
        <w:trPr>
          <w:jc w:val="center"/>
          <w:del w:id="229" w:author="CATT_dxy4" w:date="2020-04-21T14:27:00Z"/>
        </w:trPr>
        <w:tc>
          <w:tcPr>
            <w:tcW w:w="2646" w:type="dxa"/>
          </w:tcPr>
          <w:p w:rsidR="001E7AB3" w:rsidRPr="00AC3C0F" w:rsidDel="00E2168E" w:rsidRDefault="001E7AB3" w:rsidP="00CB1FF1">
            <w:pPr>
              <w:pStyle w:val="TAH"/>
              <w:rPr>
                <w:del w:id="230" w:author="CATT_dxy4" w:date="2020-04-21T14:27:00Z"/>
              </w:rPr>
            </w:pPr>
            <w:del w:id="231" w:author="CATT_dxy4" w:date="2020-04-21T14:27:00Z">
              <w:r w:rsidDel="00E2168E">
                <w:delText>Information</w:delText>
              </w:r>
            </w:del>
          </w:p>
        </w:tc>
        <w:tc>
          <w:tcPr>
            <w:tcW w:w="1701" w:type="dxa"/>
          </w:tcPr>
          <w:p w:rsidR="001E7AB3" w:rsidRPr="00AC3C0F" w:rsidDel="00E2168E" w:rsidRDefault="001E7AB3" w:rsidP="00CB1FF1">
            <w:pPr>
              <w:pStyle w:val="TAH"/>
              <w:rPr>
                <w:del w:id="232" w:author="CATT_dxy4" w:date="2020-04-21T14:27:00Z"/>
              </w:rPr>
            </w:pPr>
            <w:del w:id="233" w:author="CATT_dxy4" w:date="2020-04-21T14:27:00Z">
              <w:r w:rsidDel="00E2168E">
                <w:delText>Presence</w:delText>
              </w:r>
            </w:del>
          </w:p>
        </w:tc>
        <w:tc>
          <w:tcPr>
            <w:tcW w:w="5481" w:type="dxa"/>
          </w:tcPr>
          <w:p w:rsidR="001E7AB3" w:rsidRPr="00AC3C0F" w:rsidDel="00E2168E" w:rsidRDefault="001E7AB3" w:rsidP="00CB1FF1">
            <w:pPr>
              <w:pStyle w:val="TAH"/>
              <w:rPr>
                <w:del w:id="234" w:author="CATT_dxy4" w:date="2020-04-21T14:27:00Z"/>
              </w:rPr>
            </w:pPr>
            <w:del w:id="235" w:author="CATT_dxy4" w:date="2020-04-21T14:27:00Z">
              <w:r w:rsidDel="00E2168E">
                <w:delText>Description</w:delText>
              </w:r>
            </w:del>
          </w:p>
        </w:tc>
      </w:tr>
      <w:tr w:rsidR="001E7AB3" w:rsidRPr="00AC3C0F" w:rsidDel="00E2168E" w:rsidTr="00CB1FF1">
        <w:trPr>
          <w:jc w:val="center"/>
          <w:del w:id="236" w:author="CATT_dxy4" w:date="2020-04-21T14:27:00Z"/>
        </w:trPr>
        <w:tc>
          <w:tcPr>
            <w:tcW w:w="2646" w:type="dxa"/>
          </w:tcPr>
          <w:p w:rsidR="001E7AB3" w:rsidRPr="00AC3C0F" w:rsidDel="00E2168E" w:rsidRDefault="001E7AB3" w:rsidP="00CB1FF1">
            <w:pPr>
              <w:pStyle w:val="TAL"/>
              <w:rPr>
                <w:del w:id="237" w:author="CATT_dxy4" w:date="2020-04-21T14:27:00Z"/>
              </w:rPr>
            </w:pPr>
            <w:del w:id="238" w:author="CATT_dxy4" w:date="2020-04-21T14:27:00Z">
              <w:r w:rsidDel="00E2168E">
                <w:delText>Application ID (1..n)</w:delText>
              </w:r>
            </w:del>
          </w:p>
        </w:tc>
        <w:tc>
          <w:tcPr>
            <w:tcW w:w="1701" w:type="dxa"/>
          </w:tcPr>
          <w:p w:rsidR="001E7AB3" w:rsidDel="00E2168E" w:rsidRDefault="001E7AB3" w:rsidP="00CB1FF1">
            <w:pPr>
              <w:pStyle w:val="TAC"/>
              <w:rPr>
                <w:del w:id="239" w:author="CATT_dxy4" w:date="2020-04-21T14:27:00Z"/>
                <w:lang w:eastAsia="zh-CN"/>
              </w:rPr>
            </w:pPr>
            <w:del w:id="240" w:author="CATT_dxy4" w:date="2020-04-21T14:27:00Z">
              <w:r w:rsidDel="00E2168E">
                <w:rPr>
                  <w:lang w:eastAsia="zh-CN"/>
                </w:rPr>
                <w:delText>Conditional</w:delText>
              </w:r>
            </w:del>
          </w:p>
          <w:p w:rsidR="001E7AB3" w:rsidRPr="00AC3C0F" w:rsidDel="00E2168E" w:rsidRDefault="001E7AB3" w:rsidP="00CB1FF1">
            <w:pPr>
              <w:pStyle w:val="TAC"/>
              <w:rPr>
                <w:del w:id="241" w:author="CATT_dxy4" w:date="2020-04-21T14:27:00Z"/>
                <w:lang w:eastAsia="zh-CN"/>
              </w:rPr>
            </w:pPr>
            <w:del w:id="242" w:author="CATT_dxy4" w:date="2020-04-21T14:27:00Z">
              <w:r w:rsidDel="00E2168E">
                <w:rPr>
                  <w:lang w:eastAsia="zh-CN"/>
                </w:rPr>
                <w:delText>(NOTE 1)</w:delText>
              </w:r>
            </w:del>
          </w:p>
        </w:tc>
        <w:tc>
          <w:tcPr>
            <w:tcW w:w="5481" w:type="dxa"/>
          </w:tcPr>
          <w:p w:rsidR="001E7AB3" w:rsidRPr="00AC3C0F" w:rsidDel="00E2168E" w:rsidRDefault="001E7AB3" w:rsidP="00CB1FF1">
            <w:pPr>
              <w:pStyle w:val="TAL"/>
              <w:rPr>
                <w:del w:id="243" w:author="CATT_dxy4" w:date="2020-04-21T14:27:00Z"/>
              </w:rPr>
            </w:pPr>
            <w:del w:id="244" w:author="CATT_dxy4" w:date="2020-04-21T14:27:00Z">
              <w:r w:rsidDel="00E2168E">
                <w:delText>An identification of the application or a set of identifications of the applications.</w:delText>
              </w:r>
            </w:del>
          </w:p>
        </w:tc>
      </w:tr>
      <w:tr w:rsidR="001E7AB3" w:rsidRPr="00AC3C0F" w:rsidDel="00E2168E" w:rsidTr="00CB1FF1">
        <w:trPr>
          <w:jc w:val="center"/>
          <w:del w:id="245" w:author="CATT_dxy4" w:date="2020-04-21T14:27:00Z"/>
        </w:trPr>
        <w:tc>
          <w:tcPr>
            <w:tcW w:w="2646" w:type="dxa"/>
          </w:tcPr>
          <w:p w:rsidR="001E7AB3" w:rsidRPr="00AC3C0F" w:rsidDel="00E2168E" w:rsidRDefault="001E7AB3" w:rsidP="00CB1FF1">
            <w:pPr>
              <w:pStyle w:val="TAL"/>
              <w:rPr>
                <w:del w:id="246" w:author="CATT_dxy4" w:date="2020-04-21T14:27:00Z"/>
              </w:rPr>
            </w:pPr>
            <w:del w:id="247" w:author="CATT_dxy4" w:date="2020-04-21T14:27:00Z">
              <w:r w:rsidDel="00E2168E">
                <w:delText>Area of Interest</w:delText>
              </w:r>
            </w:del>
          </w:p>
        </w:tc>
        <w:tc>
          <w:tcPr>
            <w:tcW w:w="1701" w:type="dxa"/>
          </w:tcPr>
          <w:p w:rsidR="001E7AB3" w:rsidDel="00E2168E" w:rsidRDefault="001E7AB3" w:rsidP="00CB1FF1">
            <w:pPr>
              <w:pStyle w:val="TAC"/>
              <w:rPr>
                <w:del w:id="248" w:author="CATT_dxy4" w:date="2020-04-21T14:27:00Z"/>
                <w:lang w:eastAsia="zh-CN"/>
              </w:rPr>
            </w:pPr>
            <w:del w:id="249" w:author="CATT_dxy4" w:date="2020-04-21T14:27:00Z">
              <w:r w:rsidDel="00E2168E">
                <w:rPr>
                  <w:lang w:eastAsia="zh-CN"/>
                </w:rPr>
                <w:delText>Conditional</w:delText>
              </w:r>
            </w:del>
          </w:p>
          <w:p w:rsidR="001E7AB3" w:rsidRPr="00AC3C0F" w:rsidDel="00E2168E" w:rsidRDefault="001E7AB3" w:rsidP="00CB1FF1">
            <w:pPr>
              <w:pStyle w:val="TAC"/>
              <w:rPr>
                <w:del w:id="250" w:author="CATT_dxy4" w:date="2020-04-21T14:27:00Z"/>
                <w:lang w:eastAsia="zh-CN"/>
              </w:rPr>
            </w:pPr>
            <w:del w:id="251" w:author="CATT_dxy4" w:date="2020-04-21T14:27:00Z">
              <w:r w:rsidDel="00E2168E">
                <w:rPr>
                  <w:lang w:eastAsia="zh-CN"/>
                </w:rPr>
                <w:delText>(NOTE 2)</w:delText>
              </w:r>
            </w:del>
          </w:p>
        </w:tc>
        <w:tc>
          <w:tcPr>
            <w:tcW w:w="5481" w:type="dxa"/>
          </w:tcPr>
          <w:p w:rsidR="001E7AB3" w:rsidRPr="00AC3C0F" w:rsidDel="00E2168E" w:rsidRDefault="001E7AB3" w:rsidP="00CB1FF1">
            <w:pPr>
              <w:pStyle w:val="TAL"/>
              <w:rPr>
                <w:del w:id="252" w:author="CATT_dxy4" w:date="2020-04-21T14:27:00Z"/>
                <w:lang w:val="en-US" w:eastAsia="zh-CN"/>
              </w:rPr>
            </w:pPr>
            <w:del w:id="253" w:author="CATT_dxy4" w:date="2020-04-21T14:27:00Z">
              <w:r w:rsidDel="00E2168E">
                <w:rPr>
                  <w:lang w:val="en-US" w:eastAsia="zh-CN"/>
                </w:rPr>
                <w:delText>Area of Interest which restricts the area in focus</w:delText>
              </w:r>
            </w:del>
          </w:p>
        </w:tc>
      </w:tr>
      <w:tr w:rsidR="001E7AB3" w:rsidRPr="00AC3C0F" w:rsidDel="00E2168E" w:rsidTr="00CB1FF1">
        <w:trPr>
          <w:jc w:val="center"/>
          <w:del w:id="254" w:author="CATT_dxy4" w:date="2020-04-21T14:27:00Z"/>
        </w:trPr>
        <w:tc>
          <w:tcPr>
            <w:tcW w:w="9828" w:type="dxa"/>
            <w:gridSpan w:val="3"/>
          </w:tcPr>
          <w:p w:rsidR="001E7AB3" w:rsidDel="00E2168E" w:rsidRDefault="001E7AB3" w:rsidP="00CB1FF1">
            <w:pPr>
              <w:pStyle w:val="TAN"/>
              <w:rPr>
                <w:del w:id="255" w:author="CATT_dxy4" w:date="2020-04-21T14:27:00Z"/>
              </w:rPr>
            </w:pPr>
            <w:del w:id="256" w:author="CATT_dxy4" w:date="2020-04-21T14:27:00Z">
              <w:r w:rsidDel="00E2168E">
                <w:delText>NOTE 1:</w:delText>
              </w:r>
              <w:r w:rsidDel="00E2168E">
                <w:tab/>
                <w:delText>If no Application ID is provided, the Event Filter information applies to any Application (i.e. all Applications).</w:delText>
              </w:r>
            </w:del>
          </w:p>
          <w:p w:rsidR="001E7AB3" w:rsidRPr="00AC3C0F" w:rsidDel="00E2168E" w:rsidRDefault="001E7AB3" w:rsidP="00CB1FF1">
            <w:pPr>
              <w:pStyle w:val="TAN"/>
              <w:rPr>
                <w:del w:id="257" w:author="CATT_dxy4" w:date="2020-04-21T14:27:00Z"/>
              </w:rPr>
            </w:pPr>
            <w:del w:id="258" w:author="CATT_dxy4" w:date="2020-04-21T14:27:00Z">
              <w:r w:rsidDel="00E2168E">
                <w:delText>NOTE 2:</w:delText>
              </w:r>
              <w:r w:rsidDel="00E2168E">
                <w:tab/>
                <w:delText>Mandatory if Target Of Event Reporting is set to "any UE", optional otherwise.</w:delText>
              </w:r>
            </w:del>
          </w:p>
        </w:tc>
      </w:tr>
    </w:tbl>
    <w:p w:rsidR="001E7AB3" w:rsidDel="00E2168E" w:rsidRDefault="001E7AB3" w:rsidP="001E7AB3">
      <w:pPr>
        <w:pStyle w:val="FP"/>
        <w:rPr>
          <w:del w:id="259" w:author="CATT_dxy4" w:date="2020-04-21T14:27:00Z"/>
        </w:rPr>
      </w:pPr>
    </w:p>
    <w:p w:rsidR="001E7AB3" w:rsidDel="00E2168E" w:rsidRDefault="001E7AB3" w:rsidP="001E7AB3">
      <w:pPr>
        <w:rPr>
          <w:del w:id="260" w:author="CATT_dxy4" w:date="2020-04-21T14:27:00Z"/>
        </w:rPr>
      </w:pPr>
      <w:del w:id="261" w:author="CATT_dxy4" w:date="2020-04-21T14:27:00Z">
        <w:r w:rsidDel="00E2168E">
          <w:delText>The Event Filter for the service data collection from SMF and AMF are defined in TS 23.502 [3].</w:delText>
        </w:r>
      </w:del>
    </w:p>
    <w:p w:rsidR="001E7AB3" w:rsidRPr="00AC3C0F" w:rsidDel="00E2168E" w:rsidRDefault="001E7AB3" w:rsidP="001E7AB3">
      <w:pPr>
        <w:rPr>
          <w:del w:id="262" w:author="CATT_dxy4" w:date="2020-04-21T14:27:00Z"/>
        </w:rPr>
      </w:pPr>
      <w:del w:id="263" w:author="CATT_dxy4" w:date="2020-04-21T14:27:00Z">
        <w:r w:rsidRPr="00AC3C0F" w:rsidDel="00E2168E">
          <w:delText>The timestamp</w:delText>
        </w:r>
        <w:r w:rsidDel="00E2168E">
          <w:delText>s</w:delText>
        </w:r>
        <w:r w:rsidRPr="00AC3C0F" w:rsidDel="00E2168E">
          <w:delText xml:space="preserve"> are provided by each NF to allow correlation of QoS and traffic KPIs. The clock reference is able to know the accuracy of the time and correlate the time series of the data retrieved from each NF.</w:delText>
        </w:r>
      </w:del>
    </w:p>
    <w:p w:rsidR="001E7AB3" w:rsidRDefault="001E7AB3">
      <w:pPr>
        <w:rPr>
          <w:noProof/>
          <w:lang w:eastAsia="zh-CN"/>
        </w:rPr>
      </w:pPr>
    </w:p>
    <w:p w:rsidR="0084547E" w:rsidRPr="0006772E" w:rsidRDefault="0084547E" w:rsidP="0084547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1st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4547E" w:rsidRPr="00AC3C0F" w:rsidRDefault="0084547E" w:rsidP="0084547E">
      <w:pPr>
        <w:pStyle w:val="3"/>
        <w:rPr>
          <w:lang w:eastAsia="ko-KR"/>
        </w:rPr>
      </w:pPr>
      <w:bookmarkStart w:id="264" w:name="_Toc19106276"/>
      <w:bookmarkStart w:id="265" w:name="_Toc27823089"/>
      <w:bookmarkStart w:id="266" w:name="_Toc36126560"/>
      <w:r w:rsidRPr="00AC3C0F">
        <w:rPr>
          <w:lang w:eastAsia="ko-KR"/>
        </w:rPr>
        <w:t>6.1.3</w:t>
      </w:r>
      <w:r w:rsidRPr="00AC3C0F">
        <w:rPr>
          <w:lang w:eastAsia="ko-KR"/>
        </w:rPr>
        <w:tab/>
        <w:t>Contents of Analytics Exposure</w:t>
      </w:r>
      <w:bookmarkEnd w:id="264"/>
      <w:bookmarkEnd w:id="265"/>
      <w:bookmarkEnd w:id="266"/>
    </w:p>
    <w:p w:rsidR="0084547E" w:rsidRPr="00AC3C0F" w:rsidRDefault="0084547E" w:rsidP="0084547E">
      <w:r w:rsidRPr="00AC3C0F">
        <w:t xml:space="preserve">The consumers of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provide the following input parameters listed below.</w:t>
      </w:r>
    </w:p>
    <w:p w:rsidR="0084547E" w:rsidRPr="00AC3C0F" w:rsidRDefault="0084547E" w:rsidP="0084547E">
      <w:pPr>
        <w:pStyle w:val="B1"/>
      </w:pPr>
      <w:r w:rsidRPr="00AC3C0F">
        <w:t>-</w:t>
      </w:r>
      <w:r w:rsidRPr="00AC3C0F">
        <w:tab/>
        <w:t>A list of Analytics ID(s):</w:t>
      </w:r>
      <w:r>
        <w:t xml:space="preserve"> identifies the requested analytics.</w:t>
      </w:r>
    </w:p>
    <w:p w:rsidR="0084547E" w:rsidRPr="00AC3C0F" w:rsidRDefault="0084547E" w:rsidP="0084547E">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w:t>
      </w:r>
      <w:proofErr w:type="gramStart"/>
      <w:r>
        <w:t>are</w:t>
      </w:r>
      <w:proofErr w:type="gramEnd"/>
      <w:r>
        <w:t xml:space="preserve"> defined in procedures.</w:t>
      </w:r>
    </w:p>
    <w:p w:rsidR="0084547E" w:rsidRPr="00AC3C0F" w:rsidRDefault="0084547E" w:rsidP="0084547E">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84547E" w:rsidRPr="00AC3C0F" w:rsidRDefault="0084547E" w:rsidP="0084547E">
      <w:pPr>
        <w:pStyle w:val="B1"/>
      </w:pPr>
      <w:r w:rsidRPr="00AC3C0F">
        <w:t>-</w:t>
      </w:r>
      <w:r w:rsidRPr="00AC3C0F">
        <w:tab/>
      </w:r>
      <w:r>
        <w:t xml:space="preserve">(Only for </w:t>
      </w:r>
      <w:proofErr w:type="spellStart"/>
      <w:r>
        <w:t>Nnwdaf_AnalyticsSubscription</w:t>
      </w:r>
      <w:proofErr w:type="spellEnd"/>
      <w:r>
        <w:t xml:space="preserve">) </w:t>
      </w:r>
      <w:proofErr w:type="gramStart"/>
      <w:r w:rsidRPr="00AC3C0F">
        <w:t>A</w:t>
      </w:r>
      <w:proofErr w:type="gramEnd"/>
      <w:r w:rsidRPr="00AC3C0F">
        <w:t xml:space="preserve"> Notification Target Address (+ Notification Correlation ID) as defined in TS</w:t>
      </w:r>
      <w:r>
        <w:t> </w:t>
      </w:r>
      <w:r w:rsidRPr="00AC3C0F">
        <w:t>23.502</w:t>
      </w:r>
      <w:r>
        <w:t> </w:t>
      </w:r>
      <w:r w:rsidRPr="00AC3C0F">
        <w:t>[3] clause 4.15.1, allowing to correlate notifications received from NWDAF with this subscription.</w:t>
      </w:r>
    </w:p>
    <w:p w:rsidR="0084547E" w:rsidRPr="00AC3C0F" w:rsidRDefault="0084547E" w:rsidP="0084547E">
      <w:pPr>
        <w:pStyle w:val="B1"/>
      </w:pPr>
      <w:r w:rsidRPr="00AC3C0F">
        <w:t>-</w:t>
      </w:r>
      <w:r w:rsidRPr="00AC3C0F">
        <w:tab/>
        <w:t>Analytics Reporting Information with the following parameters:</w:t>
      </w:r>
    </w:p>
    <w:p w:rsidR="0084547E" w:rsidRPr="00AC3C0F" w:rsidRDefault="0084547E" w:rsidP="0084547E">
      <w:pPr>
        <w:pStyle w:val="B3"/>
      </w:pPr>
      <w:r w:rsidRPr="00AC3C0F">
        <w:t>-</w:t>
      </w:r>
      <w:r w:rsidRPr="00AC3C0F">
        <w:tab/>
      </w:r>
      <w:r>
        <w:t xml:space="preserve">(Only for </w:t>
      </w:r>
      <w:proofErr w:type="spellStart"/>
      <w:r>
        <w:t>Nnwdaf_AnalyticsSubscription</w:t>
      </w:r>
      <w:proofErr w:type="spellEnd"/>
      <w:r>
        <w:t xml:space="preserve">)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rsidR="0084547E" w:rsidRDefault="0084547E" w:rsidP="0084547E">
      <w:pPr>
        <w:pStyle w:val="B3"/>
      </w:pPr>
      <w:r>
        <w:lastRenderedPageBreak/>
        <w:t>-</w:t>
      </w:r>
      <w:r>
        <w:tab/>
        <w:t xml:space="preserve">(Only for </w:t>
      </w:r>
      <w:proofErr w:type="spellStart"/>
      <w:r>
        <w:t>Nnwdaf_AnalyticsSubscription</w:t>
      </w:r>
      <w:proofErr w:type="spellEnd"/>
      <w: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84547E" w:rsidRPr="00AC3C0F" w:rsidRDefault="0084547E" w:rsidP="0084547E">
      <w:pPr>
        <w:pStyle w:val="B3"/>
      </w:pPr>
      <w:r w:rsidRPr="00AC3C0F">
        <w:t>-</w:t>
      </w:r>
      <w:r w:rsidRPr="00AC3C0F">
        <w:tab/>
      </w:r>
      <w:r>
        <w:t xml:space="preserve">Analytics target </w:t>
      </w:r>
      <w:r w:rsidRPr="00AC3C0F">
        <w:t>period: time interval [</w:t>
      </w:r>
      <w:proofErr w:type="spellStart"/>
      <w:r w:rsidRPr="00AC3C0F">
        <w:t>start</w:t>
      </w:r>
      <w:proofErr w:type="gramStart"/>
      <w:r w:rsidRPr="00AC3C0F">
        <w:t>..end</w:t>
      </w:r>
      <w:proofErr w:type="spellEnd"/>
      <w:proofErr w:type="gramEnd"/>
      <w:r w:rsidRPr="00AC3C0F">
        <w:t>],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rsidR="0084547E" w:rsidRPr="00AC3C0F" w:rsidRDefault="0084547E" w:rsidP="0084547E">
      <w:pPr>
        <w:pStyle w:val="B3"/>
      </w:pPr>
      <w:r w:rsidRPr="00AC3C0F">
        <w:t>-</w:t>
      </w:r>
      <w:r w:rsidRPr="00AC3C0F">
        <w:tab/>
        <w:t>Preferred level of accuracy of the analytics (e.g. Low/High).</w:t>
      </w:r>
    </w:p>
    <w:p w:rsidR="0084547E" w:rsidRPr="00AC3C0F" w:rsidRDefault="0084547E" w:rsidP="0084547E">
      <w:pPr>
        <w:pStyle w:val="B3"/>
      </w:pPr>
      <w:proofErr w:type="gramStart"/>
      <w:r w:rsidRPr="00AC3C0F">
        <w:t>-</w:t>
      </w:r>
      <w:r w:rsidRPr="00AC3C0F">
        <w:tab/>
      </w:r>
      <w:r>
        <w:t xml:space="preserve">(Only for </w:t>
      </w:r>
      <w:proofErr w:type="spellStart"/>
      <w:r>
        <w:t>Nnwdaf_AnalyticsInfo_Request</w:t>
      </w:r>
      <w:proofErr w:type="spellEnd"/>
      <w:r>
        <w:t xml:space="preserve">) </w:t>
      </w:r>
      <w:r w:rsidRPr="00AC3C0F">
        <w:t>Time when analytics information is needed (if applicable).</w:t>
      </w:r>
      <w:proofErr w:type="gramEnd"/>
      <w:r w:rsidRPr="00AC3C0F">
        <w:t xml:space="preserve"> If the time is reached the consumer does not need to wait for the analytics information any longer, yet the NWDAF may send an error response to the consumer.</w:t>
      </w:r>
    </w:p>
    <w:p w:rsidR="0084547E" w:rsidRDefault="0084547E" w:rsidP="0084547E">
      <w:pPr>
        <w:pStyle w:val="B3"/>
      </w:pPr>
      <w:proofErr w:type="gramStart"/>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roofErr w:type="gramEnd"/>
    </w:p>
    <w:p w:rsidR="0084547E" w:rsidRDefault="0084547E" w:rsidP="0084547E">
      <w:pPr>
        <w:pStyle w:val="B3"/>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w:t>
      </w:r>
      <w:proofErr w:type="spellStart"/>
      <w:r>
        <w:t>shal</w:t>
      </w:r>
      <w:proofErr w:type="spellEnd"/>
      <w:r>
        <w:t xml:space="preserve"> return all SUPIs concerned by the analytics object. When </w:t>
      </w:r>
      <w:proofErr w:type="spellStart"/>
      <w:r>
        <w:t>SUPImax</w:t>
      </w:r>
      <w:proofErr w:type="spellEnd"/>
      <w:r>
        <w:t xml:space="preserve"> is set to 0, the NWDAF shall not provide any SUPI.</w:t>
      </w:r>
    </w:p>
    <w:p w:rsidR="0084547E" w:rsidRPr="00AC3C0F" w:rsidRDefault="0084547E" w:rsidP="0084547E">
      <w:pPr>
        <w:pStyle w:val="NO"/>
      </w:pPr>
      <w:r w:rsidRPr="00AC3C0F">
        <w:t>NOTE:</w:t>
      </w:r>
      <w:r w:rsidRPr="00AC3C0F">
        <w:tab/>
        <w:t>The feasibility of the parameter "Time when analytics are needed" will be checked by stage 3.</w:t>
      </w:r>
    </w:p>
    <w:p w:rsidR="0084547E" w:rsidRPr="00AC3C0F" w:rsidRDefault="0084547E" w:rsidP="0084547E">
      <w:r w:rsidRPr="00AC3C0F">
        <w:t>The NWDAF provides</w:t>
      </w:r>
      <w:r>
        <w:t xml:space="preserve"> to</w:t>
      </w:r>
      <w:r w:rsidRPr="00AC3C0F">
        <w:t xml:space="preserve"> the consumer</w:t>
      </w:r>
      <w:r>
        <w:t xml:space="preserve"> of</w:t>
      </w:r>
      <w:r w:rsidRPr="00AC3C0F">
        <w:t xml:space="preserve">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the output information listed below:</w:t>
      </w:r>
    </w:p>
    <w:p w:rsidR="0084547E" w:rsidRPr="00AC3C0F" w:rsidRDefault="0084547E" w:rsidP="0084547E">
      <w:pPr>
        <w:pStyle w:val="B1"/>
      </w:pPr>
      <w:r w:rsidRPr="00AC3C0F">
        <w:t>-</w:t>
      </w:r>
      <w:r w:rsidRPr="00AC3C0F">
        <w:tab/>
      </w:r>
      <w:r>
        <w:t xml:space="preserve">(Only for </w:t>
      </w:r>
      <w:proofErr w:type="spellStart"/>
      <w:r>
        <w:t>Nnwdaf_AnalyticsSubscription</w:t>
      </w:r>
      <w:proofErr w:type="spellEnd"/>
      <w:r>
        <w:t xml:space="preserve">) </w:t>
      </w:r>
      <w:proofErr w:type="gramStart"/>
      <w:r w:rsidRPr="00AC3C0F">
        <w:t>The</w:t>
      </w:r>
      <w:proofErr w:type="gramEnd"/>
      <w:r w:rsidRPr="00AC3C0F">
        <w:t xml:space="preserve"> Notification Correlation Information.</w:t>
      </w:r>
    </w:p>
    <w:p w:rsidR="0084547E" w:rsidRPr="00AC3C0F" w:rsidRDefault="0084547E" w:rsidP="0084547E">
      <w:pPr>
        <w:pStyle w:val="B1"/>
      </w:pPr>
      <w:r w:rsidRPr="00AC3C0F">
        <w:t>-</w:t>
      </w:r>
      <w:r w:rsidRPr="00AC3C0F">
        <w:tab/>
        <w:t xml:space="preserve">For each Analytics ID the analytics information in the requested </w:t>
      </w:r>
      <w:r>
        <w:t xml:space="preserve">Analytics target </w:t>
      </w:r>
      <w:r w:rsidRPr="00AC3C0F">
        <w:t>period.</w:t>
      </w:r>
    </w:p>
    <w:p w:rsidR="0084547E" w:rsidRPr="00AC3C0F" w:rsidRDefault="0084547E" w:rsidP="0084547E">
      <w:pPr>
        <w:pStyle w:val="B1"/>
      </w:pPr>
      <w:r w:rsidRPr="00AC3C0F">
        <w:t>-</w:t>
      </w:r>
      <w:r w:rsidRPr="00AC3C0F">
        <w:tab/>
        <w:t>In addition, the following additional information:</w:t>
      </w:r>
    </w:p>
    <w:p w:rsidR="0084547E" w:rsidRPr="00AC3C0F" w:rsidRDefault="0084547E" w:rsidP="0084547E">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84547E" w:rsidRPr="00AC3C0F" w:rsidRDefault="0084547E" w:rsidP="0084547E">
      <w:pPr>
        <w:pStyle w:val="B2"/>
      </w:pPr>
      <w:r w:rsidRPr="00AC3C0F">
        <w:t>-</w:t>
      </w:r>
      <w:r w:rsidRPr="00AC3C0F">
        <w:tab/>
        <w:t xml:space="preserve">Validity period, which defines the time period for which the analytics information is valid. </w:t>
      </w:r>
    </w:p>
    <w:p w:rsidR="0084547E" w:rsidRDefault="0084547E" w:rsidP="0084547E">
      <w:pPr>
        <w:pStyle w:val="B2"/>
        <w:rPr>
          <w:ins w:id="267" w:author="CATT_dxy5" w:date="2020-04-22T21:51:00Z"/>
          <w:lang w:eastAsia="zh-CN"/>
        </w:rPr>
      </w:pPr>
      <w:r w:rsidRPr="00AC3C0F">
        <w:t>-</w:t>
      </w:r>
      <w:r w:rsidRPr="00AC3C0F">
        <w:tab/>
        <w:t>Probability assertion: level of certainty, confidence in statistics/prediction.</w:t>
      </w:r>
    </w:p>
    <w:p w:rsidR="0084547E" w:rsidRPr="0084547E" w:rsidDel="0084547E" w:rsidRDefault="0084547E" w:rsidP="0084547E">
      <w:pPr>
        <w:pStyle w:val="B2"/>
        <w:rPr>
          <w:del w:id="268" w:author="CATT_dxy5" w:date="2020-04-22T21:51:00Z"/>
          <w:lang w:eastAsia="zh-CN"/>
        </w:rPr>
      </w:pPr>
      <w:ins w:id="269" w:author="CATT_dxy5" w:date="2020-04-22T21:51:00Z">
        <w:r w:rsidRPr="00AC3C0F">
          <w:t>-</w:t>
        </w:r>
        <w:r w:rsidRPr="00AC3C0F">
          <w:tab/>
        </w:r>
        <w:r>
          <w:rPr>
            <w:rFonts w:hint="eastAsia"/>
            <w:lang w:eastAsia="zh-CN"/>
          </w:rPr>
          <w:t xml:space="preserve">(Optional) </w:t>
        </w:r>
        <w:r w:rsidRPr="00036ABE">
          <w:t>Spatial validity</w:t>
        </w:r>
        <w:r w:rsidRPr="00AC3C0F">
          <w:t xml:space="preserve">: </w:t>
        </w:r>
      </w:ins>
      <w:ins w:id="270" w:author="CATT_dxy5" w:date="2020-04-22T21:55:00Z">
        <w:r w:rsidR="002D093B">
          <w:rPr>
            <w:rFonts w:hint="eastAsia"/>
            <w:lang w:eastAsia="zh-CN"/>
          </w:rPr>
          <w:t>a</w:t>
        </w:r>
      </w:ins>
      <w:ins w:id="271" w:author="CATT_dxy5" w:date="2020-04-22T21:52:00Z">
        <w:r w:rsidRPr="00036ABE">
          <w:t>rea where the estimated Service Experience applies</w:t>
        </w:r>
      </w:ins>
      <w:ins w:id="272" w:author="CATT_dxy5" w:date="2020-04-22T21:51:00Z">
        <w:r w:rsidRPr="00AC3C0F">
          <w:t>.</w:t>
        </w:r>
      </w:ins>
      <w:ins w:id="273" w:author="CATT_dxy5" w:date="2020-04-22T21:52:00Z">
        <w:r w:rsidRPr="0084547E">
          <w:t xml:space="preserve"> </w:t>
        </w:r>
        <w:r w:rsidRPr="00036ABE">
          <w:t xml:space="preserve">If Area of Interest information </w:t>
        </w:r>
      </w:ins>
      <w:ins w:id="274" w:author="CATT_dxy5" w:date="2020-04-22T21:54:00Z">
        <w:r w:rsidR="002D093B">
          <w:rPr>
            <w:rFonts w:hint="eastAsia"/>
            <w:lang w:eastAsia="zh-CN"/>
          </w:rPr>
          <w:t>i</w:t>
        </w:r>
      </w:ins>
      <w:ins w:id="275" w:author="CATT_dxy5" w:date="2020-04-22T21:52:00Z">
        <w:r w:rsidRPr="00036ABE">
          <w:t xml:space="preserve">s provided in </w:t>
        </w:r>
      </w:ins>
      <w:ins w:id="276" w:author="CATT_dxy5" w:date="2020-04-22T21:54:00Z">
        <w:r w:rsidR="002D093B">
          <w:t>Analytics Filter Information</w:t>
        </w:r>
      </w:ins>
      <w:ins w:id="277" w:author="CATT_dxy5" w:date="2020-04-22T21:52:00Z">
        <w:r w:rsidRPr="00036ABE">
          <w:t xml:space="preserve">, spatial validity </w:t>
        </w:r>
        <w:r>
          <w:t xml:space="preserve">should be </w:t>
        </w:r>
        <w:r w:rsidRPr="00036ABE">
          <w:t>the requested Area of Interest</w:t>
        </w:r>
        <w:r>
          <w:rPr>
            <w:rFonts w:hint="eastAsia"/>
            <w:lang w:eastAsia="zh-CN"/>
          </w:rPr>
          <w:t>.</w:t>
        </w:r>
      </w:ins>
    </w:p>
    <w:p w:rsidR="0084547E" w:rsidRPr="0084547E" w:rsidRDefault="0084547E" w:rsidP="0084547E">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C5731">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84FBB" w:rsidRPr="00AC3C0F" w:rsidRDefault="00184FBB" w:rsidP="00184FBB">
      <w:pPr>
        <w:pStyle w:val="3"/>
        <w:rPr>
          <w:lang w:val="en-US" w:eastAsia="zh-CN"/>
        </w:rPr>
      </w:pPr>
      <w:bookmarkStart w:id="278" w:name="_Toc19106298"/>
      <w:bookmarkStart w:id="279" w:name="_Toc27823111"/>
      <w:bookmarkStart w:id="280" w:name="_Toc36126582"/>
      <w:r w:rsidRPr="00AC3C0F">
        <w:rPr>
          <w:lang w:val="en-US" w:eastAsia="zh-CN"/>
        </w:rPr>
        <w:t>6.4.3</w:t>
      </w:r>
      <w:r w:rsidRPr="00AC3C0F">
        <w:rPr>
          <w:lang w:val="en-US" w:eastAsia="zh-CN"/>
        </w:rPr>
        <w:tab/>
        <w:t>Output Analytics</w:t>
      </w:r>
      <w:bookmarkEnd w:id="278"/>
      <w:bookmarkEnd w:id="279"/>
      <w:bookmarkEnd w:id="280"/>
    </w:p>
    <w:p w:rsidR="00184FBB" w:rsidRDefault="00184FBB" w:rsidP="00184FBB">
      <w:pPr>
        <w:rPr>
          <w:lang w:val="en-US" w:eastAsia="zh-CN"/>
        </w:rPr>
      </w:pPr>
      <w:r>
        <w:rPr>
          <w:lang w:val="en-US" w:eastAsia="zh-CN"/>
        </w:rPr>
        <w:t>The NWDAF services as defined in the clause 7.2 and 7.3 are used to expose the analytics.</w:t>
      </w:r>
    </w:p>
    <w:p w:rsidR="00184FBB" w:rsidRDefault="00184FBB" w:rsidP="00184FBB">
      <w:pPr>
        <w:pStyle w:val="B1"/>
        <w:rPr>
          <w:lang w:val="en-US" w:eastAsia="zh-CN"/>
        </w:rPr>
      </w:pPr>
      <w:r>
        <w:rPr>
          <w:lang w:val="en-US" w:eastAsia="zh-CN"/>
        </w:rPr>
        <w:t>-</w:t>
      </w:r>
      <w:r>
        <w:rPr>
          <w:lang w:val="en-US" w:eastAsia="zh-CN"/>
        </w:rPr>
        <w:tab/>
        <w:t>Service Experience statistics information is defined in Table 6.4.3-1.</w:t>
      </w:r>
    </w:p>
    <w:p w:rsidR="00184FBB" w:rsidRDefault="00184FBB" w:rsidP="00184FBB">
      <w:pPr>
        <w:pStyle w:val="B1"/>
        <w:rPr>
          <w:lang w:val="en-US" w:eastAsia="zh-CN"/>
        </w:rPr>
      </w:pPr>
      <w:r>
        <w:rPr>
          <w:lang w:val="en-US" w:eastAsia="zh-CN"/>
        </w:rPr>
        <w:t>-</w:t>
      </w:r>
      <w:r>
        <w:rPr>
          <w:lang w:val="en-US" w:eastAsia="zh-CN"/>
        </w:rPr>
        <w:tab/>
        <w:t>Service Experience predictions information is defined in Table 6.4.3-2.</w:t>
      </w:r>
    </w:p>
    <w:p w:rsidR="00184FBB" w:rsidRDefault="00184FBB" w:rsidP="00184FBB">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184FBB" w:rsidRPr="004E051A" w:rsidTr="00CB1FF1">
        <w:tc>
          <w:tcPr>
            <w:tcW w:w="2492" w:type="dxa"/>
            <w:shd w:val="clear" w:color="auto" w:fill="auto"/>
          </w:tcPr>
          <w:p w:rsidR="00184FBB" w:rsidRPr="004E051A" w:rsidRDefault="00184FBB" w:rsidP="00CB1FF1">
            <w:pPr>
              <w:pStyle w:val="TAH"/>
              <w:rPr>
                <w:lang w:val="en-US" w:eastAsia="zh-CN"/>
              </w:rPr>
            </w:pPr>
            <w:r w:rsidRPr="004E051A">
              <w:rPr>
                <w:lang w:val="en-US" w:eastAsia="zh-CN"/>
              </w:rPr>
              <w:t>Information</w:t>
            </w:r>
          </w:p>
        </w:tc>
        <w:tc>
          <w:tcPr>
            <w:tcW w:w="7139" w:type="dxa"/>
            <w:shd w:val="clear" w:color="auto" w:fill="auto"/>
          </w:tcPr>
          <w:p w:rsidR="00184FBB" w:rsidRPr="004E051A" w:rsidRDefault="00184FBB" w:rsidP="00CB1FF1">
            <w:pPr>
              <w:pStyle w:val="TAH"/>
              <w:rPr>
                <w:lang w:val="en-US" w:eastAsia="zh-CN"/>
              </w:rPr>
            </w:pPr>
            <w:r w:rsidRPr="004E051A">
              <w:rPr>
                <w:lang w:val="en-US" w:eastAsia="zh-CN"/>
              </w:rPr>
              <w:t>Description</w:t>
            </w:r>
          </w:p>
        </w:tc>
      </w:tr>
      <w:tr w:rsidR="00184FBB" w:rsidRPr="00036ABE" w:rsidTr="00CB1FF1">
        <w:tc>
          <w:tcPr>
            <w:tcW w:w="2492" w:type="dxa"/>
            <w:shd w:val="clear" w:color="auto" w:fill="auto"/>
            <w:vAlign w:val="center"/>
          </w:tcPr>
          <w:p w:rsidR="00184FBB" w:rsidRPr="00036ABE" w:rsidRDefault="00184FBB" w:rsidP="00CB1FF1">
            <w:pPr>
              <w:pStyle w:val="TAL"/>
            </w:pPr>
            <w:r w:rsidRPr="00036ABE">
              <w:t>S-NSSAI</w:t>
            </w:r>
          </w:p>
        </w:tc>
        <w:tc>
          <w:tcPr>
            <w:tcW w:w="7139" w:type="dxa"/>
            <w:shd w:val="clear" w:color="auto" w:fill="auto"/>
            <w:vAlign w:val="center"/>
          </w:tcPr>
          <w:p w:rsidR="00184FBB" w:rsidRPr="00036ABE" w:rsidRDefault="00184FBB" w:rsidP="00CB1FF1">
            <w:pPr>
              <w:pStyle w:val="TAL"/>
            </w:pPr>
            <w:r w:rsidRPr="00036ABE">
              <w:t>Identifies the Network Slice for which analytics information is provided.</w:t>
            </w:r>
          </w:p>
        </w:tc>
      </w:tr>
      <w:tr w:rsidR="00B043B6" w:rsidRPr="00036ABE" w:rsidTr="00A4664A">
        <w:trPr>
          <w:ins w:id="281" w:author="CATT_dxy5" w:date="2020-04-22T22:18:00Z"/>
        </w:trPr>
        <w:tc>
          <w:tcPr>
            <w:tcW w:w="2492" w:type="dxa"/>
            <w:shd w:val="clear" w:color="auto" w:fill="auto"/>
            <w:vAlign w:val="center"/>
          </w:tcPr>
          <w:p w:rsidR="00B043B6" w:rsidRPr="00036ABE" w:rsidRDefault="00B043B6" w:rsidP="00A4664A">
            <w:pPr>
              <w:pStyle w:val="TAL"/>
              <w:rPr>
                <w:ins w:id="282" w:author="CATT_dxy5" w:date="2020-04-22T22:18:00Z"/>
              </w:rPr>
            </w:pPr>
            <w:ins w:id="283" w:author="CATT_dxy5" w:date="2020-04-22T22:18:00Z">
              <w:r w:rsidRPr="00036ABE">
                <w:t>Slice service experience</w:t>
              </w:r>
            </w:ins>
          </w:p>
        </w:tc>
        <w:tc>
          <w:tcPr>
            <w:tcW w:w="7139" w:type="dxa"/>
            <w:shd w:val="clear" w:color="auto" w:fill="auto"/>
            <w:vAlign w:val="center"/>
          </w:tcPr>
          <w:p w:rsidR="00B043B6" w:rsidRPr="00036ABE" w:rsidRDefault="00B043B6" w:rsidP="00A4664A">
            <w:pPr>
              <w:pStyle w:val="TAL"/>
              <w:rPr>
                <w:ins w:id="284" w:author="CATT_dxy5" w:date="2020-04-22T22:18:00Z"/>
              </w:rPr>
            </w:pPr>
            <w:ins w:id="285" w:author="CATT_dxy5" w:date="2020-04-22T22:18:00Z">
              <w:r w:rsidRPr="00036ABE">
                <w:t xml:space="preserve">Service experience across Network Slice </w:t>
              </w:r>
              <w:r>
                <w:rPr>
                  <w:rFonts w:hint="eastAsia"/>
                  <w:lang w:eastAsia="zh-CN"/>
                </w:rPr>
                <w:t>instances</w:t>
              </w:r>
              <w:r w:rsidRPr="00036ABE">
                <w:t xml:space="preserve"> over the Analytics target period (average, variance).</w:t>
              </w:r>
            </w:ins>
          </w:p>
        </w:tc>
      </w:tr>
      <w:tr w:rsidR="00184FBB" w:rsidRPr="00036ABE" w:rsidTr="00CB1FF1">
        <w:tc>
          <w:tcPr>
            <w:tcW w:w="2492" w:type="dxa"/>
            <w:shd w:val="clear" w:color="auto" w:fill="auto"/>
            <w:vAlign w:val="center"/>
          </w:tcPr>
          <w:p w:rsidR="00184FBB" w:rsidRPr="00036ABE" w:rsidRDefault="00D661D7" w:rsidP="005A2F8F">
            <w:pPr>
              <w:pStyle w:val="TAL"/>
            </w:pPr>
            <w:ins w:id="286" w:author="CATT_dxy1" w:date="2020-04-01T13:30:00Z">
              <w:r>
                <w:rPr>
                  <w:rFonts w:hint="eastAsia"/>
                  <w:lang w:eastAsia="zh-CN"/>
                </w:rPr>
                <w:t>Slice in</w:t>
              </w:r>
            </w:ins>
            <w:ins w:id="287" w:author="CATT_dxy1" w:date="2020-04-01T13:31:00Z">
              <w:r>
                <w:rPr>
                  <w:rFonts w:hint="eastAsia"/>
                  <w:lang w:eastAsia="zh-CN"/>
                </w:rPr>
                <w:t xml:space="preserve">stance </w:t>
              </w:r>
            </w:ins>
            <w:del w:id="288" w:author="CATT_dxy1" w:date="2020-04-01T13:31:00Z">
              <w:r w:rsidR="00184FBB" w:rsidDel="00D661D7">
                <w:delText>S</w:delText>
              </w:r>
            </w:del>
            <w:ins w:id="289" w:author="CATT_dxy1" w:date="2020-04-01T13:31:00Z">
              <w:r>
                <w:rPr>
                  <w:rFonts w:hint="eastAsia"/>
                  <w:lang w:eastAsia="zh-CN"/>
                </w:rPr>
                <w:t>s</w:t>
              </w:r>
            </w:ins>
            <w:r w:rsidR="00184FBB">
              <w:t>ervice experiences (1…</w:t>
            </w:r>
            <w:del w:id="290" w:author="CATT_dxy5" w:date="2020-04-22T15:40:00Z">
              <w:r w:rsidR="00184FBB" w:rsidDel="00742878">
                <w:rPr>
                  <w:rFonts w:hint="eastAsia"/>
                  <w:lang w:eastAsia="zh-CN"/>
                </w:rPr>
                <w:delText>n</w:delText>
              </w:r>
            </w:del>
            <w:ins w:id="291" w:author="CATT_dxy5" w:date="2020-04-22T15:40:00Z">
              <w:r w:rsidR="00742878">
                <w:rPr>
                  <w:rFonts w:hint="eastAsia"/>
                  <w:lang w:eastAsia="zh-CN"/>
                </w:rPr>
                <w:t>max</w:t>
              </w:r>
            </w:ins>
            <w:r w:rsidR="00184FBB">
              <w:t xml:space="preserve">) </w:t>
            </w:r>
            <w:del w:id="292" w:author="CATT_dxy5" w:date="2020-04-22T22:28:00Z">
              <w:r w:rsidR="00184FBB" w:rsidDel="005A2F8F">
                <w:delText>(NOTE)</w:delText>
              </w:r>
            </w:del>
          </w:p>
        </w:tc>
        <w:tc>
          <w:tcPr>
            <w:tcW w:w="7139" w:type="dxa"/>
            <w:shd w:val="clear" w:color="auto" w:fill="auto"/>
            <w:vAlign w:val="center"/>
          </w:tcPr>
          <w:p w:rsidR="00184FBB" w:rsidRPr="00036ABE" w:rsidRDefault="00184FBB" w:rsidP="00CB1FF1">
            <w:pPr>
              <w:pStyle w:val="TAL"/>
            </w:pPr>
            <w:r>
              <w:t>List of observed service experience information for each Network Slice instance.</w:t>
            </w:r>
          </w:p>
        </w:tc>
      </w:tr>
      <w:tr w:rsidR="00184FBB" w:rsidRPr="00036ABE" w:rsidTr="00CB1FF1">
        <w:tc>
          <w:tcPr>
            <w:tcW w:w="2492" w:type="dxa"/>
            <w:shd w:val="clear" w:color="auto" w:fill="auto"/>
            <w:vAlign w:val="center"/>
          </w:tcPr>
          <w:p w:rsidR="00184FBB" w:rsidRPr="00036ABE" w:rsidRDefault="00184FBB" w:rsidP="00CB1FF1">
            <w:pPr>
              <w:pStyle w:val="TAL"/>
            </w:pPr>
            <w:r>
              <w:t>&gt; NSI ID</w:t>
            </w:r>
          </w:p>
        </w:tc>
        <w:tc>
          <w:tcPr>
            <w:tcW w:w="7139" w:type="dxa"/>
            <w:shd w:val="clear" w:color="auto" w:fill="auto"/>
            <w:vAlign w:val="center"/>
          </w:tcPr>
          <w:p w:rsidR="00184FBB" w:rsidRPr="00036ABE" w:rsidRDefault="00184FBB" w:rsidP="00CB1FF1">
            <w:pPr>
              <w:pStyle w:val="TAL"/>
            </w:pPr>
            <w:r>
              <w:t>Identifies the Network Slice instance within the Network Slice.</w:t>
            </w:r>
          </w:p>
        </w:tc>
      </w:tr>
      <w:tr w:rsidR="00184FBB" w:rsidRPr="00036ABE" w:rsidTr="00CB1FF1">
        <w:tc>
          <w:tcPr>
            <w:tcW w:w="2492" w:type="dxa"/>
            <w:shd w:val="clear" w:color="auto" w:fill="auto"/>
            <w:vAlign w:val="center"/>
          </w:tcPr>
          <w:p w:rsidR="00184FBB" w:rsidRPr="00036ABE" w:rsidRDefault="00184FBB" w:rsidP="00CB1FF1">
            <w:pPr>
              <w:pStyle w:val="TAL"/>
            </w:pPr>
            <w:r>
              <w:t>&gt; Slice instance service experience</w:t>
            </w:r>
          </w:p>
        </w:tc>
        <w:tc>
          <w:tcPr>
            <w:tcW w:w="7139" w:type="dxa"/>
            <w:shd w:val="clear" w:color="auto" w:fill="auto"/>
            <w:vAlign w:val="center"/>
          </w:tcPr>
          <w:p w:rsidR="00184FBB" w:rsidRPr="00036ABE" w:rsidRDefault="00184FBB" w:rsidP="00D661D7">
            <w:pPr>
              <w:pStyle w:val="TAL"/>
            </w:pPr>
            <w:r>
              <w:t xml:space="preserve">Service experience across Applications on a Network Slice instance </w:t>
            </w:r>
            <w:del w:id="293" w:author="CATT_dxy1" w:date="2020-04-01T13:30:00Z">
              <w:r w:rsidDel="00D661D7">
                <w:delText xml:space="preserve">instance </w:delText>
              </w:r>
            </w:del>
            <w:r>
              <w:t>over the Analytics target period (average, variance).</w:t>
            </w:r>
          </w:p>
        </w:tc>
      </w:tr>
      <w:tr w:rsidR="00AD5217" w:rsidRPr="00AD5217" w:rsidTr="00AD5217">
        <w:trPr>
          <w:ins w:id="294" w:author="CATT_dxy4" w:date="2020-04-21T14:58:00Z"/>
        </w:trPr>
        <w:tc>
          <w:tcPr>
            <w:tcW w:w="2492" w:type="dxa"/>
            <w:shd w:val="clear" w:color="auto" w:fill="auto"/>
            <w:vAlign w:val="center"/>
          </w:tcPr>
          <w:p w:rsidR="00AD5217" w:rsidRPr="00AD5217" w:rsidRDefault="00AD5217" w:rsidP="00AD5217">
            <w:pPr>
              <w:pStyle w:val="TAL"/>
              <w:rPr>
                <w:ins w:id="295" w:author="CATT_dxy4" w:date="2020-04-21T14:58:00Z"/>
                <w:highlight w:val="yellow"/>
                <w:rPrChange w:id="296" w:author="CATT_dxy4" w:date="2020-04-21T15:01:00Z">
                  <w:rPr>
                    <w:ins w:id="297" w:author="CATT_dxy4" w:date="2020-04-21T14:58:00Z"/>
                  </w:rPr>
                </w:rPrChange>
              </w:rPr>
            </w:pPr>
            <w:ins w:id="298" w:author="CATT_dxy4" w:date="2020-04-21T14:58:00Z">
              <w:r w:rsidRPr="00AD5217">
                <w:rPr>
                  <w:highlight w:val="yellow"/>
                  <w:rPrChange w:id="299" w:author="CATT_dxy4" w:date="2020-04-21T15:01:00Z">
                    <w:rPr/>
                  </w:rPrChange>
                </w:rPr>
                <w:t>&gt; SUPI list (0..SUPImax)</w:t>
              </w:r>
            </w:ins>
          </w:p>
        </w:tc>
        <w:tc>
          <w:tcPr>
            <w:tcW w:w="7139" w:type="dxa"/>
            <w:shd w:val="clear" w:color="auto" w:fill="auto"/>
            <w:vAlign w:val="center"/>
          </w:tcPr>
          <w:p w:rsidR="00AD5217" w:rsidRPr="00AD5217" w:rsidRDefault="00AD5217" w:rsidP="008A4240">
            <w:pPr>
              <w:pStyle w:val="TAL"/>
              <w:rPr>
                <w:ins w:id="300" w:author="CATT_dxy4" w:date="2020-04-21T14:58:00Z"/>
                <w:highlight w:val="yellow"/>
                <w:rPrChange w:id="301" w:author="CATT_dxy4" w:date="2020-04-21T15:01:00Z">
                  <w:rPr>
                    <w:ins w:id="302" w:author="CATT_dxy4" w:date="2020-04-21T14:58:00Z"/>
                  </w:rPr>
                </w:rPrChange>
              </w:rPr>
            </w:pPr>
            <w:ins w:id="303" w:author="CATT_dxy4" w:date="2020-04-21T14:58:00Z">
              <w:r w:rsidRPr="00AD5217">
                <w:rPr>
                  <w:highlight w:val="yellow"/>
                  <w:rPrChange w:id="304" w:author="CATT_dxy4" w:date="2020-04-21T15:01:00Z">
                    <w:rPr/>
                  </w:rPrChange>
                </w:rPr>
                <w:t xml:space="preserve">List of SUPI(s) for each </w:t>
              </w:r>
            </w:ins>
            <w:ins w:id="305" w:author="CATT_dxy4" w:date="2020-04-21T15:05:00Z">
              <w:r w:rsidR="008A4240">
                <w:rPr>
                  <w:rFonts w:hint="eastAsia"/>
                  <w:highlight w:val="yellow"/>
                  <w:lang w:eastAsia="zh-CN"/>
                </w:rPr>
                <w:t>slice instance</w:t>
              </w:r>
            </w:ins>
            <w:ins w:id="306" w:author="CATT_dxy4" w:date="2020-04-21T14:58:00Z">
              <w:r w:rsidRPr="00AD5217">
                <w:rPr>
                  <w:highlight w:val="yellow"/>
                  <w:rPrChange w:id="307" w:author="CATT_dxy4" w:date="2020-04-21T15:01:00Z">
                    <w:rPr/>
                  </w:rPrChange>
                </w:rPr>
                <w:t xml:space="preserve"> service experience.</w:t>
              </w:r>
            </w:ins>
          </w:p>
        </w:tc>
      </w:tr>
      <w:tr w:rsidR="00AD5217" w:rsidRPr="00036ABE" w:rsidTr="00AD5217">
        <w:trPr>
          <w:ins w:id="308" w:author="CATT_dxy4" w:date="2020-04-21T14:58:00Z"/>
        </w:trPr>
        <w:tc>
          <w:tcPr>
            <w:tcW w:w="2492" w:type="dxa"/>
            <w:shd w:val="clear" w:color="auto" w:fill="auto"/>
            <w:vAlign w:val="center"/>
          </w:tcPr>
          <w:p w:rsidR="00AD5217" w:rsidRPr="00AD5217" w:rsidRDefault="00AD5217" w:rsidP="00AD5217">
            <w:pPr>
              <w:pStyle w:val="TAL"/>
              <w:rPr>
                <w:ins w:id="309" w:author="CATT_dxy4" w:date="2020-04-21T14:58:00Z"/>
                <w:highlight w:val="yellow"/>
                <w:rPrChange w:id="310" w:author="CATT_dxy4" w:date="2020-04-21T15:01:00Z">
                  <w:rPr>
                    <w:ins w:id="311" w:author="CATT_dxy4" w:date="2020-04-21T14:58:00Z"/>
                  </w:rPr>
                </w:rPrChange>
              </w:rPr>
            </w:pPr>
            <w:ins w:id="312" w:author="CATT_dxy4" w:date="2020-04-21T14:58:00Z">
              <w:r w:rsidRPr="00AD5217">
                <w:rPr>
                  <w:highlight w:val="yellow"/>
                  <w:rPrChange w:id="313" w:author="CATT_dxy4" w:date="2020-04-21T15:01:00Z">
                    <w:rPr/>
                  </w:rPrChange>
                </w:rPr>
                <w:t>&gt; Ratio</w:t>
              </w:r>
            </w:ins>
          </w:p>
        </w:tc>
        <w:tc>
          <w:tcPr>
            <w:tcW w:w="7139" w:type="dxa"/>
            <w:shd w:val="clear" w:color="auto" w:fill="auto"/>
            <w:vAlign w:val="center"/>
          </w:tcPr>
          <w:p w:rsidR="00AD5217" w:rsidRPr="00036ABE" w:rsidRDefault="00AD5217" w:rsidP="00AD5217">
            <w:pPr>
              <w:pStyle w:val="TAL"/>
              <w:rPr>
                <w:ins w:id="314" w:author="CATT_dxy4" w:date="2020-04-21T14:58:00Z"/>
              </w:rPr>
            </w:pPr>
            <w:ins w:id="315" w:author="CATT_dxy4" w:date="2020-04-21T14:58:00Z">
              <w:r w:rsidRPr="00AD5217">
                <w:rPr>
                  <w:highlight w:val="yellow"/>
                  <w:rPrChange w:id="316" w:author="CATT_dxy4" w:date="2020-04-21T15:01:00Z">
                    <w:rPr/>
                  </w:rPrChange>
                </w:rPr>
                <w:t>Estimated percentage of UEs with similar service experience (in the group, or among all UEs).</w:t>
              </w:r>
            </w:ins>
          </w:p>
        </w:tc>
      </w:tr>
      <w:tr w:rsidR="00184FBB" w:rsidRPr="00036ABE" w:rsidTr="00CB1FF1">
        <w:tc>
          <w:tcPr>
            <w:tcW w:w="2492" w:type="dxa"/>
            <w:shd w:val="clear" w:color="auto" w:fill="auto"/>
            <w:vAlign w:val="center"/>
          </w:tcPr>
          <w:p w:rsidR="00184FBB" w:rsidRPr="00036ABE" w:rsidRDefault="00184FBB" w:rsidP="002822AD">
            <w:pPr>
              <w:pStyle w:val="TAL"/>
              <w:rPr>
                <w:lang w:eastAsia="zh-CN"/>
              </w:rPr>
            </w:pPr>
            <w:del w:id="317" w:author="CATT_dxy5" w:date="2020-04-22T22:44:00Z">
              <w:r w:rsidDel="006761B7">
                <w:delText>&gt;</w:delText>
              </w:r>
            </w:del>
            <w:r>
              <w:t xml:space="preserve"> Application </w:t>
            </w:r>
            <w:del w:id="318" w:author="CATT_dxy5" w:date="2020-04-22T22:10:00Z">
              <w:r w:rsidRPr="00036ABE" w:rsidDel="002822AD">
                <w:delText>S</w:delText>
              </w:r>
            </w:del>
            <w:ins w:id="319" w:author="CATT_dxy5" w:date="2020-04-22T22:10:00Z">
              <w:r w:rsidR="002822AD">
                <w:rPr>
                  <w:rFonts w:hint="eastAsia"/>
                  <w:lang w:eastAsia="zh-CN"/>
                </w:rPr>
                <w:t>s</w:t>
              </w:r>
            </w:ins>
            <w:r w:rsidRPr="00036ABE">
              <w:t>ervice</w:t>
            </w:r>
            <w:ins w:id="320" w:author="CATT_dxy5" w:date="2020-04-22T22:10:00Z">
              <w:r w:rsidR="002822AD">
                <w:rPr>
                  <w:rFonts w:hint="eastAsia"/>
                  <w:lang w:eastAsia="zh-CN"/>
                </w:rPr>
                <w:t xml:space="preserve"> </w:t>
              </w:r>
            </w:ins>
            <w:del w:id="321" w:author="CATT_dxy5" w:date="2020-04-22T22:10:00Z">
              <w:r w:rsidRPr="00036ABE" w:rsidDel="002822AD">
                <w:delText>E</w:delText>
              </w:r>
            </w:del>
            <w:ins w:id="322" w:author="CATT_dxy5" w:date="2020-04-22T22:10:00Z">
              <w:r w:rsidR="002822AD">
                <w:rPr>
                  <w:rFonts w:hint="eastAsia"/>
                  <w:lang w:eastAsia="zh-CN"/>
                </w:rPr>
                <w:t>e</w:t>
              </w:r>
            </w:ins>
            <w:r w:rsidRPr="00036ABE">
              <w:t>xperience</w:t>
            </w:r>
            <w:r>
              <w:t>s</w:t>
            </w:r>
            <w:r w:rsidRPr="00036ABE">
              <w:t xml:space="preserve"> (1..</w:t>
            </w:r>
            <w:r>
              <w:t>max</w:t>
            </w:r>
            <w:r w:rsidRPr="00036ABE">
              <w:t>)</w:t>
            </w:r>
            <w:ins w:id="323" w:author="CATT_dxy4" w:date="2020-04-21T15:00:00Z">
              <w:r w:rsidR="00AD5217">
                <w:rPr>
                  <w:rFonts w:hint="eastAsia"/>
                  <w:lang w:eastAsia="zh-CN"/>
                </w:rPr>
                <w:t xml:space="preserve"> </w:t>
              </w:r>
            </w:ins>
          </w:p>
        </w:tc>
        <w:tc>
          <w:tcPr>
            <w:tcW w:w="7139" w:type="dxa"/>
            <w:shd w:val="clear" w:color="auto" w:fill="auto"/>
            <w:vAlign w:val="center"/>
          </w:tcPr>
          <w:p w:rsidR="00184FBB" w:rsidRPr="00036ABE" w:rsidRDefault="00184FBB" w:rsidP="00CB1FF1">
            <w:pPr>
              <w:pStyle w:val="TAL"/>
            </w:pPr>
            <w:r w:rsidRPr="00036ABE">
              <w:t>List of observed service experience information for each Application.</w:t>
            </w:r>
          </w:p>
        </w:tc>
      </w:tr>
      <w:tr w:rsidR="00184FBB" w:rsidRPr="00036ABE" w:rsidTr="00CB1FF1">
        <w:tc>
          <w:tcPr>
            <w:tcW w:w="2492" w:type="dxa"/>
            <w:shd w:val="clear" w:color="auto" w:fill="auto"/>
            <w:vAlign w:val="center"/>
          </w:tcPr>
          <w:p w:rsidR="00184FBB" w:rsidRPr="00036ABE" w:rsidRDefault="00184FBB" w:rsidP="00CB1FF1">
            <w:pPr>
              <w:pStyle w:val="TAL"/>
            </w:pPr>
            <w:del w:id="324" w:author="CATT_dxy5" w:date="2020-04-22T22:44:00Z">
              <w:r w:rsidDel="006761B7">
                <w:delText>&gt;</w:delText>
              </w:r>
            </w:del>
            <w:r w:rsidRPr="00036ABE">
              <w:t>&gt; Application ID</w:t>
            </w:r>
          </w:p>
        </w:tc>
        <w:tc>
          <w:tcPr>
            <w:tcW w:w="7139" w:type="dxa"/>
            <w:shd w:val="clear" w:color="auto" w:fill="auto"/>
            <w:vAlign w:val="center"/>
          </w:tcPr>
          <w:p w:rsidR="00184FBB" w:rsidRPr="00036ABE" w:rsidRDefault="00184FBB" w:rsidP="00CB1FF1">
            <w:pPr>
              <w:pStyle w:val="TAL"/>
            </w:pPr>
            <w:r w:rsidRPr="00036ABE">
              <w:t>Identification of the application.</w:t>
            </w:r>
          </w:p>
        </w:tc>
      </w:tr>
      <w:tr w:rsidR="00184FBB" w:rsidRPr="00036ABE" w:rsidTr="00CB1FF1">
        <w:tc>
          <w:tcPr>
            <w:tcW w:w="2492" w:type="dxa"/>
            <w:shd w:val="clear" w:color="auto" w:fill="auto"/>
            <w:vAlign w:val="center"/>
          </w:tcPr>
          <w:p w:rsidR="00184FBB" w:rsidRPr="00036ABE" w:rsidRDefault="00184FBB" w:rsidP="00CB1FF1">
            <w:pPr>
              <w:pStyle w:val="TAL"/>
            </w:pPr>
            <w:del w:id="325" w:author="CATT_dxy5" w:date="2020-04-22T22:44:00Z">
              <w:r w:rsidDel="006761B7">
                <w:delText>&gt;</w:delText>
              </w:r>
            </w:del>
            <w:r w:rsidRPr="00036ABE">
              <w:t>&gt; Service Experience Type</w:t>
            </w:r>
          </w:p>
        </w:tc>
        <w:tc>
          <w:tcPr>
            <w:tcW w:w="7139" w:type="dxa"/>
            <w:shd w:val="clear" w:color="auto" w:fill="auto"/>
            <w:vAlign w:val="center"/>
          </w:tcPr>
          <w:p w:rsidR="00184FBB" w:rsidRPr="00036ABE" w:rsidRDefault="00184FBB" w:rsidP="00CB1FF1">
            <w:pPr>
              <w:pStyle w:val="TAL"/>
            </w:pPr>
            <w:r w:rsidRPr="00036ABE">
              <w:t>Type of Service Experience analytics, e.g. on voice, video, other.</w:t>
            </w:r>
          </w:p>
        </w:tc>
      </w:tr>
      <w:tr w:rsidR="00184FBB" w:rsidRPr="00036ABE" w:rsidTr="00CB1FF1">
        <w:tc>
          <w:tcPr>
            <w:tcW w:w="2492" w:type="dxa"/>
            <w:shd w:val="clear" w:color="auto" w:fill="auto"/>
            <w:vAlign w:val="center"/>
          </w:tcPr>
          <w:p w:rsidR="00184FBB" w:rsidRPr="00036ABE" w:rsidRDefault="00184FBB" w:rsidP="00CB1FF1">
            <w:pPr>
              <w:pStyle w:val="TAL"/>
            </w:pPr>
            <w:del w:id="326" w:author="CATT_dxy5" w:date="2020-04-22T22:44:00Z">
              <w:r w:rsidDel="006761B7">
                <w:delText>&gt;</w:delText>
              </w:r>
            </w:del>
            <w:r w:rsidRPr="00036ABE">
              <w:t>&gt; Service Experience</w:t>
            </w:r>
          </w:p>
        </w:tc>
        <w:tc>
          <w:tcPr>
            <w:tcW w:w="7139" w:type="dxa"/>
            <w:shd w:val="clear" w:color="auto" w:fill="auto"/>
            <w:vAlign w:val="center"/>
          </w:tcPr>
          <w:p w:rsidR="00184FBB" w:rsidRPr="00036ABE" w:rsidRDefault="00184FBB" w:rsidP="00CB1FF1">
            <w:pPr>
              <w:pStyle w:val="TAL"/>
            </w:pPr>
            <w:r w:rsidRPr="00036ABE">
              <w:t>Service Experience over the Analytics target period (average, variance).</w:t>
            </w:r>
          </w:p>
        </w:tc>
      </w:tr>
      <w:tr w:rsidR="00184FBB" w:rsidRPr="00036ABE" w:rsidTr="00CB1FF1">
        <w:tc>
          <w:tcPr>
            <w:tcW w:w="2492" w:type="dxa"/>
            <w:shd w:val="clear" w:color="auto" w:fill="auto"/>
            <w:vAlign w:val="center"/>
          </w:tcPr>
          <w:p w:rsidR="00184FBB" w:rsidRPr="00036ABE" w:rsidRDefault="00184FBB" w:rsidP="00CB1FF1">
            <w:pPr>
              <w:pStyle w:val="TAL"/>
            </w:pPr>
            <w:del w:id="327" w:author="CATT_dxy5" w:date="2020-04-22T22:44:00Z">
              <w:r w:rsidDel="006761B7">
                <w:delText>&gt;</w:delText>
              </w:r>
            </w:del>
            <w:r w:rsidRPr="00036ABE">
              <w:t>&gt; SUPI list (</w:t>
            </w:r>
            <w:r>
              <w:t>0</w:t>
            </w:r>
            <w:r w:rsidRPr="00036ABE">
              <w:t>..</w:t>
            </w:r>
            <w:r>
              <w:t>SUPImax</w:t>
            </w:r>
            <w:r w:rsidRPr="00036ABE">
              <w:t>)</w:t>
            </w:r>
          </w:p>
        </w:tc>
        <w:tc>
          <w:tcPr>
            <w:tcW w:w="7139" w:type="dxa"/>
            <w:shd w:val="clear" w:color="auto" w:fill="auto"/>
            <w:vAlign w:val="center"/>
          </w:tcPr>
          <w:p w:rsidR="00184FBB" w:rsidRPr="00036ABE" w:rsidRDefault="00184FBB" w:rsidP="00CB1FF1">
            <w:pPr>
              <w:pStyle w:val="TAL"/>
            </w:pPr>
            <w:r w:rsidRPr="00036ABE">
              <w:t>List of SUPI(s) for each application</w:t>
            </w:r>
            <w:r>
              <w:t xml:space="preserve"> service experience</w:t>
            </w:r>
            <w:r w:rsidRPr="00036ABE">
              <w:t>.</w:t>
            </w:r>
          </w:p>
        </w:tc>
      </w:tr>
      <w:tr w:rsidR="00184FBB" w:rsidRPr="00036ABE" w:rsidTr="00CB1FF1">
        <w:tc>
          <w:tcPr>
            <w:tcW w:w="2492" w:type="dxa"/>
            <w:shd w:val="clear" w:color="auto" w:fill="auto"/>
            <w:vAlign w:val="center"/>
          </w:tcPr>
          <w:p w:rsidR="00184FBB" w:rsidRPr="00036ABE" w:rsidRDefault="00184FBB" w:rsidP="00CB1FF1">
            <w:pPr>
              <w:pStyle w:val="TAL"/>
            </w:pPr>
            <w:del w:id="328" w:author="CATT_dxy5" w:date="2020-04-22T22:44:00Z">
              <w:r w:rsidDel="006761B7">
                <w:delText>&gt;</w:delText>
              </w:r>
            </w:del>
            <w:r w:rsidRPr="00036ABE">
              <w:t>&gt; Ratio</w:t>
            </w:r>
          </w:p>
        </w:tc>
        <w:tc>
          <w:tcPr>
            <w:tcW w:w="7139" w:type="dxa"/>
            <w:shd w:val="clear" w:color="auto" w:fill="auto"/>
            <w:vAlign w:val="center"/>
          </w:tcPr>
          <w:p w:rsidR="00184FBB" w:rsidRPr="00036ABE" w:rsidRDefault="00184FBB" w:rsidP="00CB1FF1">
            <w:pPr>
              <w:pStyle w:val="TAL"/>
            </w:pPr>
            <w:r w:rsidRPr="00036ABE">
              <w:t>Estimated percentage of UEs with similar service experience (in the group, or among all UEs).</w:t>
            </w:r>
          </w:p>
        </w:tc>
      </w:tr>
      <w:tr w:rsidR="00184FBB" w:rsidRPr="00036ABE" w:rsidDel="001A6783" w:rsidTr="00CB1FF1">
        <w:trPr>
          <w:del w:id="329" w:author="CATT_dxy5" w:date="2020-04-22T22:45:00Z"/>
        </w:trPr>
        <w:tc>
          <w:tcPr>
            <w:tcW w:w="2492" w:type="dxa"/>
            <w:shd w:val="clear" w:color="auto" w:fill="auto"/>
            <w:vAlign w:val="center"/>
          </w:tcPr>
          <w:p w:rsidR="00184FBB" w:rsidRPr="00036ABE" w:rsidDel="001A6783" w:rsidRDefault="00184FBB" w:rsidP="00CB1FF1">
            <w:pPr>
              <w:pStyle w:val="TAL"/>
              <w:rPr>
                <w:del w:id="330" w:author="CATT_dxy5" w:date="2020-04-22T22:45:00Z"/>
              </w:rPr>
            </w:pPr>
            <w:del w:id="331" w:author="CATT_dxy5" w:date="2020-04-22T22:09:00Z">
              <w:r w:rsidDel="003A74B9">
                <w:delText>&gt;</w:delText>
              </w:r>
              <w:r w:rsidRPr="00036ABE" w:rsidDel="003A74B9">
                <w:delText>&gt; Spatial validity</w:delText>
              </w:r>
            </w:del>
          </w:p>
        </w:tc>
        <w:tc>
          <w:tcPr>
            <w:tcW w:w="7139" w:type="dxa"/>
            <w:shd w:val="clear" w:color="auto" w:fill="auto"/>
            <w:vAlign w:val="center"/>
          </w:tcPr>
          <w:p w:rsidR="00184FBB" w:rsidRPr="00036ABE" w:rsidDel="003A74B9" w:rsidRDefault="00184FBB" w:rsidP="00CB1FF1">
            <w:pPr>
              <w:pStyle w:val="TAL"/>
              <w:rPr>
                <w:del w:id="332" w:author="CATT_dxy5" w:date="2020-04-22T22:09:00Z"/>
              </w:rPr>
            </w:pPr>
            <w:del w:id="333" w:author="CATT_dxy5" w:date="2020-04-22T22:09:00Z">
              <w:r w:rsidRPr="00036ABE" w:rsidDel="003A74B9">
                <w:delText>Area where the estimated Service Experience applies.</w:delText>
              </w:r>
            </w:del>
          </w:p>
          <w:p w:rsidR="00184FBB" w:rsidRPr="00036ABE" w:rsidDel="001A6783" w:rsidRDefault="00184FBB" w:rsidP="00CB1FF1">
            <w:pPr>
              <w:pStyle w:val="TAL"/>
              <w:rPr>
                <w:del w:id="334" w:author="CATT_dxy5" w:date="2020-04-22T22:45:00Z"/>
              </w:rPr>
            </w:pPr>
            <w:del w:id="335" w:author="CATT_dxy5" w:date="2020-04-22T22:09:00Z">
              <w:r w:rsidRPr="00036ABE" w:rsidDel="003A74B9">
                <w:delText xml:space="preserve">If Area of Interest information was provided in the request or subscription, spatial validity </w:delText>
              </w:r>
              <w:r w:rsidDel="003A74B9">
                <w:delText xml:space="preserve">should be </w:delText>
              </w:r>
              <w:r w:rsidRPr="00036ABE" w:rsidDel="003A74B9">
                <w:delText>the requested Area of Interest.</w:delText>
              </w:r>
            </w:del>
          </w:p>
        </w:tc>
      </w:tr>
      <w:tr w:rsidR="00184FBB" w:rsidRPr="00036ABE" w:rsidDel="001A6783" w:rsidTr="00CB1FF1">
        <w:trPr>
          <w:del w:id="336" w:author="CATT_dxy5" w:date="2020-04-22T22:45:00Z"/>
        </w:trPr>
        <w:tc>
          <w:tcPr>
            <w:tcW w:w="2492" w:type="dxa"/>
            <w:shd w:val="clear" w:color="auto" w:fill="auto"/>
            <w:vAlign w:val="center"/>
          </w:tcPr>
          <w:p w:rsidR="00184FBB" w:rsidRPr="00036ABE" w:rsidDel="001A6783" w:rsidRDefault="00184FBB" w:rsidP="00CB1FF1">
            <w:pPr>
              <w:pStyle w:val="TAL"/>
              <w:rPr>
                <w:del w:id="337" w:author="CATT_dxy5" w:date="2020-04-22T22:45:00Z"/>
              </w:rPr>
            </w:pPr>
            <w:del w:id="338" w:author="CATT_dxy5" w:date="2020-04-22T22:09:00Z">
              <w:r w:rsidDel="003A74B9">
                <w:delText>&gt;</w:delText>
              </w:r>
              <w:r w:rsidRPr="00036ABE" w:rsidDel="003A74B9">
                <w:delText>&gt; Validity period</w:delText>
              </w:r>
            </w:del>
          </w:p>
        </w:tc>
        <w:tc>
          <w:tcPr>
            <w:tcW w:w="7139" w:type="dxa"/>
            <w:shd w:val="clear" w:color="auto" w:fill="auto"/>
            <w:vAlign w:val="center"/>
          </w:tcPr>
          <w:p w:rsidR="00184FBB" w:rsidRPr="00036ABE" w:rsidDel="001A6783" w:rsidRDefault="00184FBB" w:rsidP="00CB1FF1">
            <w:pPr>
              <w:pStyle w:val="TAL"/>
              <w:rPr>
                <w:del w:id="339" w:author="CATT_dxy5" w:date="2020-04-22T22:45:00Z"/>
              </w:rPr>
            </w:pPr>
            <w:del w:id="340" w:author="CATT_dxy5" w:date="2020-04-22T22:09:00Z">
              <w:r w:rsidRPr="00036ABE" w:rsidDel="003A74B9">
                <w:delText>Validity period as defined in clause</w:delText>
              </w:r>
              <w:r w:rsidDel="003A74B9">
                <w:delText> </w:delText>
              </w:r>
              <w:r w:rsidRPr="00036ABE" w:rsidDel="003A74B9">
                <w:delText>6.1.3.</w:delText>
              </w:r>
            </w:del>
          </w:p>
        </w:tc>
      </w:tr>
      <w:tr w:rsidR="00184FBB" w:rsidRPr="00036ABE" w:rsidDel="001A6783" w:rsidTr="00CB1FF1">
        <w:trPr>
          <w:del w:id="341" w:author="CATT_dxy5" w:date="2020-04-22T22:45:00Z"/>
        </w:trPr>
        <w:tc>
          <w:tcPr>
            <w:tcW w:w="2492" w:type="dxa"/>
            <w:shd w:val="clear" w:color="auto" w:fill="auto"/>
            <w:vAlign w:val="center"/>
          </w:tcPr>
          <w:p w:rsidR="00184FBB" w:rsidRPr="00036ABE" w:rsidDel="001A6783" w:rsidRDefault="00184FBB" w:rsidP="00AD5217">
            <w:pPr>
              <w:pStyle w:val="TAL"/>
              <w:rPr>
                <w:del w:id="342" w:author="CATT_dxy5" w:date="2020-04-22T22:45:00Z"/>
                <w:lang w:eastAsia="zh-CN"/>
              </w:rPr>
            </w:pPr>
            <w:del w:id="343" w:author="CATT_dxy5" w:date="2020-04-22T22:19:00Z">
              <w:r w:rsidRPr="00036ABE" w:rsidDel="00B043B6">
                <w:delText>Slice service experience</w:delText>
              </w:r>
            </w:del>
          </w:p>
        </w:tc>
        <w:tc>
          <w:tcPr>
            <w:tcW w:w="7139" w:type="dxa"/>
            <w:shd w:val="clear" w:color="auto" w:fill="auto"/>
            <w:vAlign w:val="center"/>
          </w:tcPr>
          <w:p w:rsidR="00184FBB" w:rsidRPr="00036ABE" w:rsidDel="001A6783" w:rsidRDefault="00184FBB" w:rsidP="0073429D">
            <w:pPr>
              <w:pStyle w:val="TAL"/>
              <w:rPr>
                <w:del w:id="344" w:author="CATT_dxy5" w:date="2020-04-22T22:45:00Z"/>
              </w:rPr>
            </w:pPr>
            <w:del w:id="345" w:author="CATT_dxy5" w:date="2020-04-22T22:19:00Z">
              <w:r w:rsidRPr="00036ABE" w:rsidDel="00B043B6">
                <w:delText>Service experience across applications on a Network Slice over the Analytics target period (average, variance).</w:delText>
              </w:r>
            </w:del>
          </w:p>
        </w:tc>
      </w:tr>
      <w:tr w:rsidR="00184FBB" w:rsidRPr="00036ABE" w:rsidDel="001A6783" w:rsidTr="00CB1FF1">
        <w:trPr>
          <w:del w:id="346" w:author="CATT_dxy5" w:date="2020-04-22T22:45:00Z"/>
        </w:trPr>
        <w:tc>
          <w:tcPr>
            <w:tcW w:w="9631" w:type="dxa"/>
            <w:gridSpan w:val="2"/>
            <w:shd w:val="clear" w:color="auto" w:fill="auto"/>
            <w:vAlign w:val="center"/>
          </w:tcPr>
          <w:p w:rsidR="00AD5217" w:rsidRPr="00036ABE" w:rsidDel="001A6783" w:rsidRDefault="00184FBB" w:rsidP="00B26D41">
            <w:pPr>
              <w:pStyle w:val="TAN"/>
              <w:rPr>
                <w:del w:id="347" w:author="CATT_dxy5" w:date="2020-04-22T22:45:00Z"/>
                <w:lang w:eastAsia="zh-CN"/>
              </w:rPr>
            </w:pPr>
            <w:del w:id="348" w:author="CATT_dxy5" w:date="2020-04-22T22:28:00Z">
              <w:r w:rsidDel="005A2F8F">
                <w:delText>NOTE:</w:delText>
              </w:r>
              <w:r w:rsidDel="005A2F8F">
                <w:tab/>
                <w:delTex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delText>
              </w:r>
            </w:del>
          </w:p>
        </w:tc>
      </w:tr>
    </w:tbl>
    <w:p w:rsidR="00184FBB" w:rsidRDefault="00184FBB" w:rsidP="00184FBB">
      <w:pPr>
        <w:rPr>
          <w:lang w:val="en-US" w:eastAsia="zh-CN"/>
        </w:rPr>
      </w:pPr>
    </w:p>
    <w:p w:rsidR="00184FBB" w:rsidRDefault="00184FBB" w:rsidP="00184FBB">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184FBB" w:rsidRPr="004E051A" w:rsidTr="00CB1FF1">
        <w:tc>
          <w:tcPr>
            <w:tcW w:w="2492" w:type="dxa"/>
            <w:shd w:val="clear" w:color="auto" w:fill="auto"/>
          </w:tcPr>
          <w:p w:rsidR="00184FBB" w:rsidRPr="004E051A" w:rsidRDefault="00184FBB" w:rsidP="00CB1FF1">
            <w:pPr>
              <w:pStyle w:val="TAH"/>
              <w:rPr>
                <w:lang w:val="en-US" w:eastAsia="zh-CN"/>
              </w:rPr>
            </w:pPr>
            <w:r w:rsidRPr="004E051A">
              <w:rPr>
                <w:lang w:val="en-US" w:eastAsia="zh-CN"/>
              </w:rPr>
              <w:t>Information</w:t>
            </w:r>
          </w:p>
        </w:tc>
        <w:tc>
          <w:tcPr>
            <w:tcW w:w="7139" w:type="dxa"/>
            <w:shd w:val="clear" w:color="auto" w:fill="auto"/>
          </w:tcPr>
          <w:p w:rsidR="00184FBB" w:rsidRPr="004E051A" w:rsidRDefault="00184FBB" w:rsidP="00CB1FF1">
            <w:pPr>
              <w:pStyle w:val="TAH"/>
              <w:rPr>
                <w:lang w:val="en-US" w:eastAsia="zh-CN"/>
              </w:rPr>
            </w:pPr>
            <w:r w:rsidRPr="004E051A">
              <w:rPr>
                <w:lang w:val="en-US" w:eastAsia="zh-CN"/>
              </w:rPr>
              <w:t>Description</w:t>
            </w:r>
          </w:p>
        </w:tc>
      </w:tr>
      <w:tr w:rsidR="00184FBB" w:rsidRPr="00036ABE" w:rsidTr="00CB1FF1">
        <w:tc>
          <w:tcPr>
            <w:tcW w:w="2492" w:type="dxa"/>
            <w:shd w:val="clear" w:color="auto" w:fill="auto"/>
            <w:vAlign w:val="center"/>
          </w:tcPr>
          <w:p w:rsidR="00184FBB" w:rsidRPr="00036ABE" w:rsidRDefault="00184FBB" w:rsidP="00CB1FF1">
            <w:pPr>
              <w:pStyle w:val="TAL"/>
            </w:pPr>
            <w:r w:rsidRPr="00036ABE">
              <w:t>S-NSSAI</w:t>
            </w:r>
          </w:p>
        </w:tc>
        <w:tc>
          <w:tcPr>
            <w:tcW w:w="7139" w:type="dxa"/>
            <w:shd w:val="clear" w:color="auto" w:fill="auto"/>
            <w:vAlign w:val="center"/>
          </w:tcPr>
          <w:p w:rsidR="00184FBB" w:rsidRPr="00036ABE" w:rsidRDefault="00184FBB" w:rsidP="00CB1FF1">
            <w:pPr>
              <w:pStyle w:val="TAL"/>
            </w:pPr>
            <w:r w:rsidRPr="00036ABE">
              <w:t>Identifies the Network Slice for which analytics information is provided.</w:t>
            </w:r>
          </w:p>
        </w:tc>
      </w:tr>
      <w:tr w:rsidR="00B043B6" w:rsidRPr="00036ABE" w:rsidTr="00A4664A">
        <w:trPr>
          <w:ins w:id="349" w:author="CATT_dxy5" w:date="2020-04-22T22:20:00Z"/>
        </w:trPr>
        <w:tc>
          <w:tcPr>
            <w:tcW w:w="2492" w:type="dxa"/>
            <w:shd w:val="clear" w:color="auto" w:fill="auto"/>
            <w:vAlign w:val="center"/>
          </w:tcPr>
          <w:p w:rsidR="00B043B6" w:rsidRPr="00036ABE" w:rsidRDefault="00B043B6" w:rsidP="00B043B6">
            <w:pPr>
              <w:pStyle w:val="TAL"/>
              <w:rPr>
                <w:ins w:id="350" w:author="CATT_dxy5" w:date="2020-04-22T22:20:00Z"/>
                <w:lang w:eastAsia="zh-CN"/>
              </w:rPr>
            </w:pPr>
            <w:ins w:id="351" w:author="CATT_dxy5" w:date="2020-04-22T22:20:00Z">
              <w:r w:rsidRPr="00036ABE">
                <w:t>Slice service experience</w:t>
              </w:r>
            </w:ins>
          </w:p>
        </w:tc>
        <w:tc>
          <w:tcPr>
            <w:tcW w:w="7139" w:type="dxa"/>
            <w:shd w:val="clear" w:color="auto" w:fill="auto"/>
            <w:vAlign w:val="center"/>
          </w:tcPr>
          <w:p w:rsidR="00B043B6" w:rsidRPr="00036ABE" w:rsidRDefault="00B043B6" w:rsidP="00A4664A">
            <w:pPr>
              <w:pStyle w:val="TAL"/>
              <w:rPr>
                <w:ins w:id="352" w:author="CATT_dxy5" w:date="2020-04-22T22:20:00Z"/>
              </w:rPr>
            </w:pPr>
            <w:ins w:id="353" w:author="CATT_dxy5" w:date="2020-04-22T22:20:00Z">
              <w:r w:rsidRPr="00036ABE">
                <w:t xml:space="preserve">Service experience across Network Slice </w:t>
              </w:r>
              <w:r>
                <w:rPr>
                  <w:rFonts w:hint="eastAsia"/>
                  <w:lang w:eastAsia="zh-CN"/>
                </w:rPr>
                <w:t>instances</w:t>
              </w:r>
            </w:ins>
          </w:p>
        </w:tc>
      </w:tr>
      <w:tr w:rsidR="00B043B6" w:rsidRPr="00036ABE" w:rsidTr="00A4664A">
        <w:trPr>
          <w:ins w:id="354" w:author="CATT_dxy5" w:date="2020-04-22T22:20:00Z"/>
        </w:trPr>
        <w:tc>
          <w:tcPr>
            <w:tcW w:w="2492" w:type="dxa"/>
            <w:shd w:val="clear" w:color="auto" w:fill="auto"/>
            <w:vAlign w:val="center"/>
          </w:tcPr>
          <w:p w:rsidR="00B043B6" w:rsidRPr="00036ABE" w:rsidRDefault="00B043B6" w:rsidP="00A4664A">
            <w:pPr>
              <w:pStyle w:val="TAL"/>
              <w:rPr>
                <w:ins w:id="355" w:author="CATT_dxy5" w:date="2020-04-22T22:20:00Z"/>
              </w:rPr>
            </w:pPr>
            <w:ins w:id="356" w:author="CATT_dxy5" w:date="2020-04-22T22:20:00Z">
              <w:r>
                <w:rPr>
                  <w:rFonts w:hint="eastAsia"/>
                  <w:lang w:eastAsia="zh-CN"/>
                </w:rPr>
                <w:t xml:space="preserve">&gt; </w:t>
              </w:r>
              <w:r w:rsidRPr="00036ABE">
                <w:t>Slice service experience</w:t>
              </w:r>
            </w:ins>
          </w:p>
        </w:tc>
        <w:tc>
          <w:tcPr>
            <w:tcW w:w="7139" w:type="dxa"/>
            <w:shd w:val="clear" w:color="auto" w:fill="auto"/>
            <w:vAlign w:val="center"/>
          </w:tcPr>
          <w:p w:rsidR="00B043B6" w:rsidRPr="00036ABE" w:rsidRDefault="00B043B6" w:rsidP="00A4664A">
            <w:pPr>
              <w:pStyle w:val="TAL"/>
              <w:rPr>
                <w:ins w:id="357" w:author="CATT_dxy5" w:date="2020-04-22T22:20:00Z"/>
              </w:rPr>
            </w:pPr>
            <w:ins w:id="358" w:author="CATT_dxy5" w:date="2020-04-22T22:20:00Z">
              <w:r w:rsidRPr="00036ABE">
                <w:t xml:space="preserve">Service experience across Network Slice </w:t>
              </w:r>
              <w:r>
                <w:rPr>
                  <w:rFonts w:hint="eastAsia"/>
                  <w:lang w:eastAsia="zh-CN"/>
                </w:rPr>
                <w:t xml:space="preserve">instances </w:t>
              </w:r>
              <w:r w:rsidRPr="00036ABE">
                <w:t>over the Analytics target period (average, variance).</w:t>
              </w:r>
            </w:ins>
          </w:p>
        </w:tc>
      </w:tr>
      <w:tr w:rsidR="00B043B6" w:rsidRPr="00036ABE" w:rsidTr="00A4664A">
        <w:trPr>
          <w:ins w:id="359" w:author="CATT_dxy5" w:date="2020-04-22T22:20:00Z"/>
        </w:trPr>
        <w:tc>
          <w:tcPr>
            <w:tcW w:w="2492" w:type="dxa"/>
            <w:shd w:val="clear" w:color="auto" w:fill="auto"/>
            <w:vAlign w:val="center"/>
          </w:tcPr>
          <w:p w:rsidR="00B043B6" w:rsidRPr="00036ABE" w:rsidRDefault="00B043B6" w:rsidP="00A4664A">
            <w:pPr>
              <w:pStyle w:val="TAL"/>
              <w:rPr>
                <w:ins w:id="360" w:author="CATT_dxy5" w:date="2020-04-22T22:20:00Z"/>
              </w:rPr>
            </w:pPr>
            <w:ins w:id="361" w:author="CATT_dxy5" w:date="2020-04-22T22:20:00Z">
              <w:r w:rsidRPr="00036ABE">
                <w:t>&gt;</w:t>
              </w:r>
              <w:r>
                <w:t xml:space="preserve"> Probability assertion</w:t>
              </w:r>
            </w:ins>
          </w:p>
        </w:tc>
        <w:tc>
          <w:tcPr>
            <w:tcW w:w="7139" w:type="dxa"/>
            <w:shd w:val="clear" w:color="auto" w:fill="auto"/>
            <w:vAlign w:val="center"/>
          </w:tcPr>
          <w:p w:rsidR="00B043B6" w:rsidRPr="00036ABE" w:rsidRDefault="00B043B6" w:rsidP="00A4664A">
            <w:pPr>
              <w:pStyle w:val="TAL"/>
              <w:rPr>
                <w:ins w:id="362" w:author="CATT_dxy5" w:date="2020-04-22T22:20:00Z"/>
              </w:rPr>
            </w:pPr>
            <w:ins w:id="363" w:author="CATT_dxy5" w:date="2020-04-22T22:20:00Z">
              <w:r w:rsidRPr="00036ABE">
                <w:t>Confidence of this prediction.</w:t>
              </w:r>
            </w:ins>
          </w:p>
        </w:tc>
      </w:tr>
      <w:tr w:rsidR="00184FBB" w:rsidRPr="00036ABE" w:rsidTr="00CB1FF1">
        <w:tc>
          <w:tcPr>
            <w:tcW w:w="2492" w:type="dxa"/>
            <w:shd w:val="clear" w:color="auto" w:fill="auto"/>
            <w:vAlign w:val="center"/>
          </w:tcPr>
          <w:p w:rsidR="00184FBB" w:rsidRPr="00036ABE" w:rsidRDefault="005C30E0" w:rsidP="005A2F8F">
            <w:pPr>
              <w:pStyle w:val="TAL"/>
            </w:pPr>
            <w:ins w:id="364" w:author="CATT_dxy1" w:date="2020-04-01T13:14:00Z">
              <w:r w:rsidRPr="00036ABE">
                <w:t xml:space="preserve">Slice </w:t>
              </w:r>
              <w:r>
                <w:rPr>
                  <w:rFonts w:hint="eastAsia"/>
                  <w:lang w:eastAsia="zh-CN"/>
                </w:rPr>
                <w:t xml:space="preserve">instance </w:t>
              </w:r>
            </w:ins>
            <w:del w:id="365" w:author="CATT_dxy1" w:date="2020-04-01T13:15:00Z">
              <w:r w:rsidR="00184FBB" w:rsidDel="005C30E0">
                <w:delText>S</w:delText>
              </w:r>
            </w:del>
            <w:ins w:id="366" w:author="CATT_dxy1" w:date="2020-04-01T13:15:00Z">
              <w:r>
                <w:rPr>
                  <w:rFonts w:hint="eastAsia"/>
                  <w:lang w:eastAsia="zh-CN"/>
                </w:rPr>
                <w:t>s</w:t>
              </w:r>
            </w:ins>
            <w:r w:rsidR="00184FBB">
              <w:t>ervice experiences (1…</w:t>
            </w:r>
            <w:del w:id="367" w:author="CATT_dxy5" w:date="2020-04-22T15:40:00Z">
              <w:r w:rsidR="00184FBB" w:rsidDel="00742878">
                <w:delText>n</w:delText>
              </w:r>
            </w:del>
            <w:ins w:id="368" w:author="CATT_dxy5" w:date="2020-04-22T15:40:00Z">
              <w:r w:rsidR="00742878">
                <w:rPr>
                  <w:rFonts w:hint="eastAsia"/>
                  <w:lang w:eastAsia="zh-CN"/>
                </w:rPr>
                <w:t>max</w:t>
              </w:r>
            </w:ins>
            <w:r w:rsidR="00184FBB">
              <w:t xml:space="preserve">) </w:t>
            </w:r>
            <w:del w:id="369" w:author="CATT_dxy5" w:date="2020-04-22T22:29:00Z">
              <w:r w:rsidR="00184FBB" w:rsidDel="005A2F8F">
                <w:delText>(NOTE)</w:delText>
              </w:r>
            </w:del>
          </w:p>
        </w:tc>
        <w:tc>
          <w:tcPr>
            <w:tcW w:w="7139" w:type="dxa"/>
            <w:shd w:val="clear" w:color="auto" w:fill="auto"/>
            <w:vAlign w:val="center"/>
          </w:tcPr>
          <w:p w:rsidR="00184FBB" w:rsidRPr="00036ABE" w:rsidRDefault="00184FBB" w:rsidP="00CB1FF1">
            <w:pPr>
              <w:pStyle w:val="TAL"/>
            </w:pPr>
            <w:r>
              <w:t>List of observed service experience information for each Network Slice instance.</w:t>
            </w:r>
          </w:p>
        </w:tc>
      </w:tr>
      <w:tr w:rsidR="00184FBB" w:rsidRPr="00036ABE" w:rsidTr="00CB1FF1">
        <w:tc>
          <w:tcPr>
            <w:tcW w:w="2492" w:type="dxa"/>
            <w:shd w:val="clear" w:color="auto" w:fill="auto"/>
            <w:vAlign w:val="center"/>
          </w:tcPr>
          <w:p w:rsidR="00184FBB" w:rsidRPr="00036ABE" w:rsidRDefault="00184FBB" w:rsidP="00CB1FF1">
            <w:pPr>
              <w:pStyle w:val="TAL"/>
            </w:pPr>
            <w:r>
              <w:t>&gt; NSI ID</w:t>
            </w:r>
          </w:p>
        </w:tc>
        <w:tc>
          <w:tcPr>
            <w:tcW w:w="7139" w:type="dxa"/>
            <w:shd w:val="clear" w:color="auto" w:fill="auto"/>
            <w:vAlign w:val="center"/>
          </w:tcPr>
          <w:p w:rsidR="00184FBB" w:rsidRPr="00036ABE" w:rsidRDefault="00184FBB" w:rsidP="00CB1FF1">
            <w:pPr>
              <w:pStyle w:val="TAL"/>
            </w:pPr>
            <w:r>
              <w:t>Identifies the Network Slice instance within the Network Slice.</w:t>
            </w:r>
          </w:p>
        </w:tc>
      </w:tr>
      <w:tr w:rsidR="00184FBB" w:rsidRPr="00036ABE" w:rsidTr="00CB1FF1">
        <w:tc>
          <w:tcPr>
            <w:tcW w:w="2492" w:type="dxa"/>
            <w:shd w:val="clear" w:color="auto" w:fill="auto"/>
            <w:vAlign w:val="center"/>
          </w:tcPr>
          <w:p w:rsidR="00184FBB" w:rsidRPr="00036ABE" w:rsidRDefault="00184FBB" w:rsidP="00CB1FF1">
            <w:pPr>
              <w:pStyle w:val="TAL"/>
            </w:pPr>
            <w:r>
              <w:t>&gt; Slice instance service experience</w:t>
            </w:r>
          </w:p>
        </w:tc>
        <w:tc>
          <w:tcPr>
            <w:tcW w:w="7139" w:type="dxa"/>
            <w:shd w:val="clear" w:color="auto" w:fill="auto"/>
            <w:vAlign w:val="center"/>
          </w:tcPr>
          <w:p w:rsidR="00184FBB" w:rsidRPr="00036ABE" w:rsidRDefault="00184FBB" w:rsidP="005C30E0">
            <w:pPr>
              <w:pStyle w:val="TAL"/>
            </w:pPr>
            <w:r>
              <w:t xml:space="preserve">Service experience across Applications on a Network Slice instance </w:t>
            </w:r>
            <w:del w:id="370" w:author="CATT_dxy1" w:date="2020-04-01T13:17:00Z">
              <w:r w:rsidDel="005C30E0">
                <w:delText xml:space="preserve">instance </w:delText>
              </w:r>
            </w:del>
            <w:r>
              <w:t>over the Analytics target period (average, variance).</w:t>
            </w:r>
          </w:p>
        </w:tc>
      </w:tr>
      <w:tr w:rsidR="004450F2" w:rsidRPr="00DE66D3" w:rsidTr="00DE66D3">
        <w:trPr>
          <w:ins w:id="371" w:author="CATT_dxy4" w:date="2020-04-21T15:24:00Z"/>
        </w:trPr>
        <w:tc>
          <w:tcPr>
            <w:tcW w:w="2492" w:type="dxa"/>
            <w:shd w:val="clear" w:color="auto" w:fill="auto"/>
            <w:vAlign w:val="center"/>
          </w:tcPr>
          <w:p w:rsidR="004450F2" w:rsidRPr="00DE66D3" w:rsidRDefault="004450F2" w:rsidP="00DE66D3">
            <w:pPr>
              <w:pStyle w:val="TAL"/>
              <w:rPr>
                <w:ins w:id="372" w:author="CATT_dxy4" w:date="2020-04-21T15:24:00Z"/>
                <w:highlight w:val="yellow"/>
              </w:rPr>
            </w:pPr>
            <w:ins w:id="373" w:author="CATT_dxy4" w:date="2020-04-21T15:24:00Z">
              <w:r w:rsidRPr="00DE66D3">
                <w:rPr>
                  <w:highlight w:val="yellow"/>
                </w:rPr>
                <w:t>&gt; SUPI list (0..SUPImax)</w:t>
              </w:r>
            </w:ins>
          </w:p>
        </w:tc>
        <w:tc>
          <w:tcPr>
            <w:tcW w:w="7139" w:type="dxa"/>
            <w:shd w:val="clear" w:color="auto" w:fill="auto"/>
            <w:vAlign w:val="center"/>
          </w:tcPr>
          <w:p w:rsidR="004450F2" w:rsidRPr="00DE66D3" w:rsidRDefault="004450F2" w:rsidP="00DE66D3">
            <w:pPr>
              <w:pStyle w:val="TAL"/>
              <w:rPr>
                <w:ins w:id="374" w:author="CATT_dxy4" w:date="2020-04-21T15:24:00Z"/>
                <w:highlight w:val="yellow"/>
              </w:rPr>
            </w:pPr>
            <w:ins w:id="375" w:author="CATT_dxy4" w:date="2020-04-21T15:24:00Z">
              <w:r w:rsidRPr="00DE66D3">
                <w:rPr>
                  <w:highlight w:val="yellow"/>
                </w:rPr>
                <w:t xml:space="preserve">List of SUPI(s) for each </w:t>
              </w:r>
              <w:r>
                <w:rPr>
                  <w:rFonts w:hint="eastAsia"/>
                  <w:highlight w:val="yellow"/>
                  <w:lang w:eastAsia="zh-CN"/>
                </w:rPr>
                <w:t>slice instance</w:t>
              </w:r>
              <w:r w:rsidRPr="00DE66D3">
                <w:rPr>
                  <w:highlight w:val="yellow"/>
                </w:rPr>
                <w:t xml:space="preserve"> service experience.</w:t>
              </w:r>
            </w:ins>
          </w:p>
        </w:tc>
      </w:tr>
      <w:tr w:rsidR="004450F2" w:rsidRPr="00036ABE" w:rsidTr="00DE66D3">
        <w:trPr>
          <w:ins w:id="376" w:author="CATT_dxy4" w:date="2020-04-21T15:24:00Z"/>
        </w:trPr>
        <w:tc>
          <w:tcPr>
            <w:tcW w:w="2492" w:type="dxa"/>
            <w:shd w:val="clear" w:color="auto" w:fill="auto"/>
            <w:vAlign w:val="center"/>
          </w:tcPr>
          <w:p w:rsidR="004450F2" w:rsidRPr="00DE66D3" w:rsidRDefault="004450F2" w:rsidP="00DE66D3">
            <w:pPr>
              <w:pStyle w:val="TAL"/>
              <w:rPr>
                <w:ins w:id="377" w:author="CATT_dxy4" w:date="2020-04-21T15:24:00Z"/>
                <w:highlight w:val="yellow"/>
              </w:rPr>
            </w:pPr>
            <w:ins w:id="378" w:author="CATT_dxy4" w:date="2020-04-21T15:24:00Z">
              <w:r w:rsidRPr="00DE66D3">
                <w:rPr>
                  <w:highlight w:val="yellow"/>
                </w:rPr>
                <w:t>&gt; Ratio</w:t>
              </w:r>
            </w:ins>
          </w:p>
        </w:tc>
        <w:tc>
          <w:tcPr>
            <w:tcW w:w="7139" w:type="dxa"/>
            <w:shd w:val="clear" w:color="auto" w:fill="auto"/>
            <w:vAlign w:val="center"/>
          </w:tcPr>
          <w:p w:rsidR="004450F2" w:rsidRPr="00036ABE" w:rsidRDefault="004450F2" w:rsidP="00DE66D3">
            <w:pPr>
              <w:pStyle w:val="TAL"/>
              <w:rPr>
                <w:ins w:id="379" w:author="CATT_dxy4" w:date="2020-04-21T15:24:00Z"/>
              </w:rPr>
            </w:pPr>
            <w:ins w:id="380" w:author="CATT_dxy4" w:date="2020-04-21T15:24:00Z">
              <w:r w:rsidRPr="00DE66D3">
                <w:rPr>
                  <w:highlight w:val="yellow"/>
                </w:rPr>
                <w:t>Estimated percentage of UEs with similar service experience (in the group, or among all UEs).</w:t>
              </w:r>
            </w:ins>
          </w:p>
        </w:tc>
      </w:tr>
      <w:tr w:rsidR="005C30E0" w:rsidRPr="00036ABE" w:rsidTr="00CB1FF1">
        <w:trPr>
          <w:ins w:id="381" w:author="CATT_dxy1" w:date="2020-04-01T13:15:00Z"/>
        </w:trPr>
        <w:tc>
          <w:tcPr>
            <w:tcW w:w="2492" w:type="dxa"/>
            <w:shd w:val="clear" w:color="auto" w:fill="auto"/>
            <w:vAlign w:val="center"/>
          </w:tcPr>
          <w:p w:rsidR="005C30E0" w:rsidRPr="00036ABE" w:rsidRDefault="005C30E0" w:rsidP="00CB1FF1">
            <w:pPr>
              <w:pStyle w:val="TAL"/>
              <w:rPr>
                <w:ins w:id="382" w:author="CATT_dxy1" w:date="2020-04-01T13:15:00Z"/>
              </w:rPr>
            </w:pPr>
            <w:ins w:id="383" w:author="CATT_dxy1" w:date="2020-04-01T13:15:00Z">
              <w:r w:rsidRPr="00036ABE">
                <w:t>&gt;</w:t>
              </w:r>
              <w:r>
                <w:t xml:space="preserve"> Probability assertion</w:t>
              </w:r>
            </w:ins>
          </w:p>
        </w:tc>
        <w:tc>
          <w:tcPr>
            <w:tcW w:w="7139" w:type="dxa"/>
            <w:shd w:val="clear" w:color="auto" w:fill="auto"/>
            <w:vAlign w:val="center"/>
          </w:tcPr>
          <w:p w:rsidR="005C30E0" w:rsidRPr="00036ABE" w:rsidRDefault="005C30E0" w:rsidP="00CB1FF1">
            <w:pPr>
              <w:pStyle w:val="TAL"/>
              <w:rPr>
                <w:ins w:id="384" w:author="CATT_dxy1" w:date="2020-04-01T13:15:00Z"/>
              </w:rPr>
            </w:pPr>
            <w:ins w:id="385" w:author="CATT_dxy1" w:date="2020-04-01T13:15:00Z">
              <w:r w:rsidRPr="00036ABE">
                <w:t>Confidence of this prediction.</w:t>
              </w:r>
            </w:ins>
          </w:p>
        </w:tc>
      </w:tr>
      <w:tr w:rsidR="00184FBB" w:rsidRPr="00036ABE" w:rsidTr="00CB1FF1">
        <w:tc>
          <w:tcPr>
            <w:tcW w:w="2492" w:type="dxa"/>
            <w:shd w:val="clear" w:color="auto" w:fill="auto"/>
            <w:vAlign w:val="center"/>
          </w:tcPr>
          <w:p w:rsidR="00184FBB" w:rsidRPr="00036ABE" w:rsidRDefault="00184FBB" w:rsidP="002822AD">
            <w:pPr>
              <w:pStyle w:val="TAL"/>
              <w:rPr>
                <w:lang w:eastAsia="zh-CN"/>
              </w:rPr>
            </w:pPr>
            <w:del w:id="386" w:author="CATT_dxy5" w:date="2020-04-22T22:43:00Z">
              <w:r w:rsidDel="006761B7">
                <w:delText xml:space="preserve">&gt; </w:delText>
              </w:r>
            </w:del>
            <w:r>
              <w:t xml:space="preserve">Application </w:t>
            </w:r>
            <w:del w:id="387" w:author="CATT_dxy5" w:date="2020-04-22T22:09:00Z">
              <w:r w:rsidRPr="00036ABE" w:rsidDel="002822AD">
                <w:delText>S</w:delText>
              </w:r>
            </w:del>
            <w:ins w:id="388" w:author="CATT_dxy5" w:date="2020-04-22T22:09:00Z">
              <w:r w:rsidR="002822AD">
                <w:rPr>
                  <w:rFonts w:hint="eastAsia"/>
                  <w:lang w:eastAsia="zh-CN"/>
                </w:rPr>
                <w:t>s</w:t>
              </w:r>
            </w:ins>
            <w:r w:rsidRPr="00036ABE">
              <w:t>ervice</w:t>
            </w:r>
            <w:ins w:id="389" w:author="CATT_dxy5" w:date="2020-04-22T21:45:00Z">
              <w:r w:rsidR="0084547E">
                <w:rPr>
                  <w:rFonts w:hint="eastAsia"/>
                  <w:lang w:eastAsia="zh-CN"/>
                </w:rPr>
                <w:t xml:space="preserve"> </w:t>
              </w:r>
            </w:ins>
            <w:del w:id="390" w:author="CATT_dxy5" w:date="2020-04-22T22:09:00Z">
              <w:r w:rsidRPr="00036ABE" w:rsidDel="002822AD">
                <w:delText>E</w:delText>
              </w:r>
            </w:del>
            <w:ins w:id="391" w:author="CATT_dxy5" w:date="2020-04-22T22:09:00Z">
              <w:r w:rsidR="002822AD">
                <w:rPr>
                  <w:rFonts w:hint="eastAsia"/>
                  <w:lang w:eastAsia="zh-CN"/>
                </w:rPr>
                <w:t>e</w:t>
              </w:r>
            </w:ins>
            <w:r w:rsidRPr="00036ABE">
              <w:t>xperience</w:t>
            </w:r>
            <w:r>
              <w:t>s</w:t>
            </w:r>
            <w:r w:rsidRPr="00036ABE">
              <w:t xml:space="preserve"> (1..</w:t>
            </w:r>
            <w:r>
              <w:t>max</w:t>
            </w:r>
            <w:r w:rsidRPr="00036ABE">
              <w:t>)</w:t>
            </w:r>
            <w:ins w:id="392" w:author="CATT_dxy4" w:date="2020-04-21T15:24:00Z">
              <w:r w:rsidR="004450F2">
                <w:rPr>
                  <w:rFonts w:hint="eastAsia"/>
                  <w:lang w:eastAsia="zh-CN"/>
                </w:rPr>
                <w:t xml:space="preserve"> </w:t>
              </w:r>
            </w:ins>
          </w:p>
        </w:tc>
        <w:tc>
          <w:tcPr>
            <w:tcW w:w="7139" w:type="dxa"/>
            <w:shd w:val="clear" w:color="auto" w:fill="auto"/>
            <w:vAlign w:val="center"/>
          </w:tcPr>
          <w:p w:rsidR="00184FBB" w:rsidRPr="00036ABE" w:rsidRDefault="00184FBB" w:rsidP="00CB1FF1">
            <w:pPr>
              <w:pStyle w:val="TAL"/>
            </w:pPr>
            <w:r w:rsidRPr="00036ABE">
              <w:t>List of predicted service experience information for each Application.</w:t>
            </w:r>
          </w:p>
        </w:tc>
      </w:tr>
      <w:tr w:rsidR="00184FBB" w:rsidRPr="00036ABE" w:rsidTr="00CB1FF1">
        <w:tc>
          <w:tcPr>
            <w:tcW w:w="2492" w:type="dxa"/>
            <w:shd w:val="clear" w:color="auto" w:fill="auto"/>
            <w:vAlign w:val="center"/>
          </w:tcPr>
          <w:p w:rsidR="00184FBB" w:rsidRPr="00036ABE" w:rsidRDefault="00184FBB" w:rsidP="00CB1FF1">
            <w:pPr>
              <w:pStyle w:val="TAL"/>
            </w:pPr>
            <w:del w:id="393" w:author="CATT_dxy5" w:date="2020-04-22T22:43:00Z">
              <w:r w:rsidDel="006761B7">
                <w:delText>&gt;</w:delText>
              </w:r>
            </w:del>
            <w:r w:rsidRPr="00036ABE">
              <w:t>&gt; Application ID</w:t>
            </w:r>
          </w:p>
        </w:tc>
        <w:tc>
          <w:tcPr>
            <w:tcW w:w="7139" w:type="dxa"/>
            <w:shd w:val="clear" w:color="auto" w:fill="auto"/>
            <w:vAlign w:val="center"/>
          </w:tcPr>
          <w:p w:rsidR="00184FBB" w:rsidRPr="00036ABE" w:rsidRDefault="00184FBB" w:rsidP="00CB1FF1">
            <w:pPr>
              <w:pStyle w:val="TAL"/>
            </w:pPr>
            <w:r w:rsidRPr="00036ABE">
              <w:t>Identification of the application.</w:t>
            </w:r>
          </w:p>
        </w:tc>
      </w:tr>
      <w:tr w:rsidR="00184FBB" w:rsidRPr="00036ABE" w:rsidTr="00CB1FF1">
        <w:tc>
          <w:tcPr>
            <w:tcW w:w="2492" w:type="dxa"/>
            <w:shd w:val="clear" w:color="auto" w:fill="auto"/>
            <w:vAlign w:val="center"/>
          </w:tcPr>
          <w:p w:rsidR="00184FBB" w:rsidRPr="00036ABE" w:rsidRDefault="00184FBB" w:rsidP="00CB1FF1">
            <w:pPr>
              <w:pStyle w:val="TAL"/>
            </w:pPr>
            <w:del w:id="394" w:author="CATT_dxy5" w:date="2020-04-22T22:43:00Z">
              <w:r w:rsidDel="006761B7">
                <w:delText>&gt;</w:delText>
              </w:r>
            </w:del>
            <w:r w:rsidRPr="00036ABE">
              <w:t>&gt; Service Experience Type</w:t>
            </w:r>
          </w:p>
        </w:tc>
        <w:tc>
          <w:tcPr>
            <w:tcW w:w="7139" w:type="dxa"/>
            <w:shd w:val="clear" w:color="auto" w:fill="auto"/>
            <w:vAlign w:val="center"/>
          </w:tcPr>
          <w:p w:rsidR="00184FBB" w:rsidRPr="00036ABE" w:rsidRDefault="00184FBB" w:rsidP="00CB1FF1">
            <w:pPr>
              <w:pStyle w:val="TAL"/>
            </w:pPr>
            <w:r w:rsidRPr="00036ABE">
              <w:t>Type of Service Experience analytics, e.g. on voice, video, other.</w:t>
            </w:r>
          </w:p>
        </w:tc>
      </w:tr>
      <w:tr w:rsidR="00184FBB" w:rsidRPr="00036ABE" w:rsidTr="00CB1FF1">
        <w:tc>
          <w:tcPr>
            <w:tcW w:w="2492" w:type="dxa"/>
            <w:shd w:val="clear" w:color="auto" w:fill="auto"/>
            <w:vAlign w:val="center"/>
          </w:tcPr>
          <w:p w:rsidR="00184FBB" w:rsidRPr="00036ABE" w:rsidRDefault="00184FBB" w:rsidP="00CB1FF1">
            <w:pPr>
              <w:pStyle w:val="TAL"/>
            </w:pPr>
            <w:del w:id="395" w:author="CATT_dxy5" w:date="2020-04-22T22:43:00Z">
              <w:r w:rsidDel="006761B7">
                <w:delText>&gt;</w:delText>
              </w:r>
            </w:del>
            <w:r w:rsidRPr="00036ABE">
              <w:t>&gt; Service Experience</w:t>
            </w:r>
          </w:p>
        </w:tc>
        <w:tc>
          <w:tcPr>
            <w:tcW w:w="7139" w:type="dxa"/>
            <w:shd w:val="clear" w:color="auto" w:fill="auto"/>
            <w:vAlign w:val="center"/>
          </w:tcPr>
          <w:p w:rsidR="00184FBB" w:rsidRPr="00036ABE" w:rsidRDefault="00184FBB" w:rsidP="00CB1FF1">
            <w:pPr>
              <w:pStyle w:val="TAL"/>
            </w:pPr>
            <w:r w:rsidRPr="00036ABE">
              <w:t>Service Experience over the Analytics target period (average, variance).</w:t>
            </w:r>
          </w:p>
        </w:tc>
      </w:tr>
      <w:tr w:rsidR="00184FBB" w:rsidRPr="00036ABE" w:rsidTr="00CB1FF1">
        <w:tc>
          <w:tcPr>
            <w:tcW w:w="2492" w:type="dxa"/>
            <w:shd w:val="clear" w:color="auto" w:fill="auto"/>
            <w:vAlign w:val="center"/>
          </w:tcPr>
          <w:p w:rsidR="00184FBB" w:rsidRPr="00036ABE" w:rsidRDefault="00184FBB" w:rsidP="00CB1FF1">
            <w:pPr>
              <w:pStyle w:val="TAL"/>
            </w:pPr>
            <w:del w:id="396" w:author="CATT_dxy5" w:date="2020-04-22T22:43:00Z">
              <w:r w:rsidDel="006761B7">
                <w:delText>&gt;</w:delText>
              </w:r>
            </w:del>
            <w:r w:rsidRPr="00036ABE">
              <w:t>&gt; SUPI list (</w:t>
            </w:r>
            <w:r>
              <w:t>0</w:t>
            </w:r>
            <w:r w:rsidRPr="00036ABE">
              <w:t>..</w:t>
            </w:r>
            <w:r>
              <w:t>SUPImax</w:t>
            </w:r>
            <w:r w:rsidRPr="00036ABE">
              <w:t>)</w:t>
            </w:r>
          </w:p>
        </w:tc>
        <w:tc>
          <w:tcPr>
            <w:tcW w:w="7139" w:type="dxa"/>
            <w:shd w:val="clear" w:color="auto" w:fill="auto"/>
            <w:vAlign w:val="center"/>
          </w:tcPr>
          <w:p w:rsidR="00184FBB" w:rsidRPr="00036ABE" w:rsidRDefault="00184FBB" w:rsidP="00CB1FF1">
            <w:pPr>
              <w:pStyle w:val="TAL"/>
            </w:pPr>
            <w:r w:rsidRPr="00036ABE">
              <w:t>List of SUPI(s) for each application</w:t>
            </w:r>
            <w:r>
              <w:t xml:space="preserve"> service experience</w:t>
            </w:r>
            <w:r w:rsidRPr="00036ABE">
              <w:t>.</w:t>
            </w:r>
          </w:p>
        </w:tc>
      </w:tr>
      <w:tr w:rsidR="00184FBB" w:rsidRPr="00036ABE" w:rsidTr="00CB1FF1">
        <w:tc>
          <w:tcPr>
            <w:tcW w:w="2492" w:type="dxa"/>
            <w:shd w:val="clear" w:color="auto" w:fill="auto"/>
            <w:vAlign w:val="center"/>
          </w:tcPr>
          <w:p w:rsidR="00184FBB" w:rsidRPr="00036ABE" w:rsidRDefault="00184FBB" w:rsidP="00CB1FF1">
            <w:pPr>
              <w:pStyle w:val="TAL"/>
            </w:pPr>
            <w:del w:id="397" w:author="CATT_dxy5" w:date="2020-04-22T22:43:00Z">
              <w:r w:rsidDel="006761B7">
                <w:delText>&gt;</w:delText>
              </w:r>
            </w:del>
            <w:r w:rsidRPr="00036ABE">
              <w:t>&gt; Ratio</w:t>
            </w:r>
          </w:p>
        </w:tc>
        <w:tc>
          <w:tcPr>
            <w:tcW w:w="7139" w:type="dxa"/>
            <w:shd w:val="clear" w:color="auto" w:fill="auto"/>
            <w:vAlign w:val="center"/>
          </w:tcPr>
          <w:p w:rsidR="00184FBB" w:rsidRPr="00036ABE" w:rsidRDefault="00184FBB" w:rsidP="00CB1FF1">
            <w:pPr>
              <w:pStyle w:val="TAL"/>
            </w:pPr>
            <w:r w:rsidRPr="00036ABE">
              <w:t>Estimated percentage of UEs with similar service experience (in the group, or among all UEs).</w:t>
            </w:r>
          </w:p>
        </w:tc>
      </w:tr>
      <w:tr w:rsidR="00184FBB" w:rsidRPr="00036ABE" w:rsidDel="001A6783" w:rsidTr="00CB1FF1">
        <w:trPr>
          <w:del w:id="398" w:author="CATT_dxy5" w:date="2020-04-22T22:45:00Z"/>
        </w:trPr>
        <w:tc>
          <w:tcPr>
            <w:tcW w:w="2492" w:type="dxa"/>
            <w:shd w:val="clear" w:color="auto" w:fill="auto"/>
            <w:vAlign w:val="center"/>
          </w:tcPr>
          <w:p w:rsidR="00184FBB" w:rsidRPr="00036ABE" w:rsidDel="001A6783" w:rsidRDefault="00184FBB" w:rsidP="00CB1FF1">
            <w:pPr>
              <w:pStyle w:val="TAL"/>
              <w:rPr>
                <w:del w:id="399" w:author="CATT_dxy5" w:date="2020-04-22T22:45:00Z"/>
              </w:rPr>
            </w:pPr>
            <w:del w:id="400" w:author="CATT_dxy5" w:date="2020-04-22T22:07:00Z">
              <w:r w:rsidDel="003A74B9">
                <w:delText>&gt;</w:delText>
              </w:r>
              <w:r w:rsidRPr="00036ABE" w:rsidDel="003A74B9">
                <w:delText>&gt; Spatial validity</w:delText>
              </w:r>
            </w:del>
          </w:p>
        </w:tc>
        <w:tc>
          <w:tcPr>
            <w:tcW w:w="7139" w:type="dxa"/>
            <w:shd w:val="clear" w:color="auto" w:fill="auto"/>
            <w:vAlign w:val="center"/>
          </w:tcPr>
          <w:p w:rsidR="00184FBB" w:rsidRPr="00036ABE" w:rsidDel="003A74B9" w:rsidRDefault="00184FBB" w:rsidP="00CB1FF1">
            <w:pPr>
              <w:pStyle w:val="TAL"/>
              <w:rPr>
                <w:del w:id="401" w:author="CATT_dxy5" w:date="2020-04-22T22:07:00Z"/>
              </w:rPr>
            </w:pPr>
            <w:del w:id="402" w:author="CATT_dxy5" w:date="2020-04-22T22:07:00Z">
              <w:r w:rsidRPr="00036ABE" w:rsidDel="003A74B9">
                <w:delText>Area, where the estimated Service Experience applies.</w:delText>
              </w:r>
            </w:del>
          </w:p>
          <w:p w:rsidR="00184FBB" w:rsidRPr="00036ABE" w:rsidDel="001A6783" w:rsidRDefault="00184FBB" w:rsidP="00CB1FF1">
            <w:pPr>
              <w:pStyle w:val="TAL"/>
              <w:rPr>
                <w:del w:id="403" w:author="CATT_dxy5" w:date="2020-04-22T22:45:00Z"/>
              </w:rPr>
            </w:pPr>
            <w:del w:id="404" w:author="CATT_dxy5" w:date="2020-04-22T22:07:00Z">
              <w:r w:rsidRPr="00036ABE" w:rsidDel="003A74B9">
                <w:delText xml:space="preserve">If Area of Interest information was provided in the request or subscription, spatial validity </w:delText>
              </w:r>
              <w:r w:rsidDel="003A74B9">
                <w:delText xml:space="preserve">should be </w:delText>
              </w:r>
              <w:r w:rsidRPr="00036ABE" w:rsidDel="003A74B9">
                <w:delText>the requested Areas of Interest.</w:delText>
              </w:r>
            </w:del>
          </w:p>
        </w:tc>
      </w:tr>
      <w:tr w:rsidR="00184FBB" w:rsidRPr="00036ABE" w:rsidDel="001A6783" w:rsidTr="00CB1FF1">
        <w:trPr>
          <w:del w:id="405" w:author="CATT_dxy5" w:date="2020-04-22T22:45:00Z"/>
        </w:trPr>
        <w:tc>
          <w:tcPr>
            <w:tcW w:w="2492" w:type="dxa"/>
            <w:shd w:val="clear" w:color="auto" w:fill="auto"/>
            <w:vAlign w:val="center"/>
          </w:tcPr>
          <w:p w:rsidR="00184FBB" w:rsidRPr="00036ABE" w:rsidDel="001A6783" w:rsidRDefault="00184FBB" w:rsidP="00CB1FF1">
            <w:pPr>
              <w:pStyle w:val="TAL"/>
              <w:rPr>
                <w:del w:id="406" w:author="CATT_dxy5" w:date="2020-04-22T22:45:00Z"/>
              </w:rPr>
            </w:pPr>
            <w:del w:id="407" w:author="CATT_dxy5" w:date="2020-04-22T22:07:00Z">
              <w:r w:rsidDel="003A74B9">
                <w:delText>&gt;</w:delText>
              </w:r>
              <w:r w:rsidRPr="00036ABE" w:rsidDel="003A74B9">
                <w:delText>&gt; Validity period</w:delText>
              </w:r>
            </w:del>
          </w:p>
        </w:tc>
        <w:tc>
          <w:tcPr>
            <w:tcW w:w="7139" w:type="dxa"/>
            <w:shd w:val="clear" w:color="auto" w:fill="auto"/>
            <w:vAlign w:val="center"/>
          </w:tcPr>
          <w:p w:rsidR="00184FBB" w:rsidRPr="00036ABE" w:rsidDel="001A6783" w:rsidRDefault="00184FBB" w:rsidP="00CB1FF1">
            <w:pPr>
              <w:pStyle w:val="TAL"/>
              <w:rPr>
                <w:del w:id="408" w:author="CATT_dxy5" w:date="2020-04-22T22:45:00Z"/>
              </w:rPr>
            </w:pPr>
            <w:del w:id="409" w:author="CATT_dxy5" w:date="2020-04-22T22:07:00Z">
              <w:r w:rsidRPr="00036ABE" w:rsidDel="003A74B9">
                <w:delText>Validity period as defined in clause</w:delText>
              </w:r>
              <w:r w:rsidDel="003A74B9">
                <w:delText> </w:delText>
              </w:r>
              <w:r w:rsidRPr="00036ABE" w:rsidDel="003A74B9">
                <w:delText>6.1.3.</w:delText>
              </w:r>
            </w:del>
          </w:p>
        </w:tc>
      </w:tr>
      <w:tr w:rsidR="00184FBB" w:rsidRPr="00036ABE" w:rsidTr="00CB1FF1">
        <w:tc>
          <w:tcPr>
            <w:tcW w:w="2492" w:type="dxa"/>
            <w:shd w:val="clear" w:color="auto" w:fill="auto"/>
            <w:vAlign w:val="center"/>
          </w:tcPr>
          <w:p w:rsidR="00184FBB" w:rsidRPr="00036ABE" w:rsidRDefault="00184FBB" w:rsidP="00CB1FF1">
            <w:pPr>
              <w:pStyle w:val="TAL"/>
            </w:pPr>
            <w:del w:id="410" w:author="CATT_dxy5" w:date="2020-04-22T22:43:00Z">
              <w:r w:rsidDel="006761B7">
                <w:delText>&gt;</w:delText>
              </w:r>
            </w:del>
            <w:r w:rsidRPr="00036ABE">
              <w:t>&gt;</w:t>
            </w:r>
            <w:r>
              <w:t xml:space="preserve"> Probability assertion</w:t>
            </w:r>
          </w:p>
        </w:tc>
        <w:tc>
          <w:tcPr>
            <w:tcW w:w="7139" w:type="dxa"/>
            <w:shd w:val="clear" w:color="auto" w:fill="auto"/>
            <w:vAlign w:val="center"/>
          </w:tcPr>
          <w:p w:rsidR="00184FBB" w:rsidRPr="00036ABE" w:rsidRDefault="00184FBB" w:rsidP="00CB1FF1">
            <w:pPr>
              <w:pStyle w:val="TAL"/>
            </w:pPr>
            <w:r w:rsidRPr="00036ABE">
              <w:t>Confidence of this prediction.</w:t>
            </w:r>
          </w:p>
        </w:tc>
      </w:tr>
      <w:tr w:rsidR="00184FBB" w:rsidRPr="00036ABE" w:rsidDel="001A6783" w:rsidTr="00CB1FF1">
        <w:trPr>
          <w:del w:id="411" w:author="CATT_dxy5" w:date="2020-04-22T22:46:00Z"/>
        </w:trPr>
        <w:tc>
          <w:tcPr>
            <w:tcW w:w="2492" w:type="dxa"/>
            <w:shd w:val="clear" w:color="auto" w:fill="auto"/>
            <w:vAlign w:val="center"/>
          </w:tcPr>
          <w:p w:rsidR="00184FBB" w:rsidRPr="00036ABE" w:rsidDel="001A6783" w:rsidRDefault="00184FBB" w:rsidP="004450F2">
            <w:pPr>
              <w:pStyle w:val="TAL"/>
              <w:rPr>
                <w:del w:id="412" w:author="CATT_dxy5" w:date="2020-04-22T22:46:00Z"/>
                <w:lang w:eastAsia="zh-CN"/>
              </w:rPr>
            </w:pPr>
            <w:del w:id="413" w:author="CATT_dxy5" w:date="2020-04-22T22:20:00Z">
              <w:r w:rsidRPr="00036ABE" w:rsidDel="00B043B6">
                <w:delText>Slice service experience</w:delText>
              </w:r>
            </w:del>
          </w:p>
        </w:tc>
        <w:tc>
          <w:tcPr>
            <w:tcW w:w="7139" w:type="dxa"/>
            <w:shd w:val="clear" w:color="auto" w:fill="auto"/>
            <w:vAlign w:val="center"/>
          </w:tcPr>
          <w:p w:rsidR="00184FBB" w:rsidRPr="00036ABE" w:rsidDel="001A6783" w:rsidRDefault="00184FBB" w:rsidP="006111B7">
            <w:pPr>
              <w:pStyle w:val="TAL"/>
              <w:rPr>
                <w:del w:id="414" w:author="CATT_dxy5" w:date="2020-04-22T22:46:00Z"/>
              </w:rPr>
            </w:pPr>
            <w:del w:id="415" w:author="CATT_dxy5" w:date="2020-04-22T22:20:00Z">
              <w:r w:rsidRPr="00036ABE" w:rsidDel="00B043B6">
                <w:delText>Service experience across applications on a Network Slice over the Analytics target period (average, variance).</w:delText>
              </w:r>
            </w:del>
          </w:p>
        </w:tc>
      </w:tr>
      <w:tr w:rsidR="00184FBB" w:rsidRPr="00036ABE" w:rsidDel="001A6783" w:rsidTr="00CB1FF1">
        <w:trPr>
          <w:del w:id="416" w:author="CATT_dxy5" w:date="2020-04-22T22:46:00Z"/>
        </w:trPr>
        <w:tc>
          <w:tcPr>
            <w:tcW w:w="9631" w:type="dxa"/>
            <w:gridSpan w:val="2"/>
            <w:shd w:val="clear" w:color="auto" w:fill="auto"/>
            <w:vAlign w:val="center"/>
          </w:tcPr>
          <w:p w:rsidR="00C62B56" w:rsidRPr="00036ABE" w:rsidDel="001A6783" w:rsidRDefault="00184FBB" w:rsidP="00DB6A2F">
            <w:pPr>
              <w:pStyle w:val="TAN"/>
              <w:rPr>
                <w:del w:id="417" w:author="CATT_dxy5" w:date="2020-04-22T22:46:00Z"/>
                <w:lang w:eastAsia="zh-CN"/>
              </w:rPr>
            </w:pPr>
            <w:del w:id="418" w:author="CATT_dxy5" w:date="2020-04-22T22:28:00Z">
              <w:r w:rsidDel="005A2F8F">
                <w:delText>NOTE:</w:delText>
              </w:r>
              <w:r w:rsidDel="005A2F8F">
                <w:tab/>
                <w:delTex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delText>
              </w:r>
            </w:del>
          </w:p>
        </w:tc>
      </w:tr>
    </w:tbl>
    <w:p w:rsidR="00184FBB" w:rsidRDefault="00184FBB" w:rsidP="00184FBB">
      <w:pPr>
        <w:rPr>
          <w:lang w:val="en-US" w:eastAsia="zh-CN"/>
        </w:rPr>
      </w:pPr>
    </w:p>
    <w:p w:rsidR="0084547E" w:rsidRDefault="00314048" w:rsidP="0084547E">
      <w:pPr>
        <w:pStyle w:val="NO"/>
        <w:rPr>
          <w:ins w:id="419" w:author="CATT_dxy5" w:date="2020-04-22T22:26:00Z"/>
          <w:lang w:val="en-US" w:eastAsia="zh-CN"/>
        </w:rPr>
      </w:pPr>
      <w:ins w:id="420" w:author="CATT_dxy5" w:date="2020-04-22T22:26:00Z">
        <w:r w:rsidRPr="00314048">
          <w:rPr>
            <w:lang w:val="en-US"/>
          </w:rPr>
          <w:t>NOTE </w:t>
        </w:r>
        <w:r>
          <w:rPr>
            <w:rFonts w:hint="eastAsia"/>
            <w:lang w:val="en-US" w:eastAsia="zh-CN"/>
          </w:rPr>
          <w:t>1</w:t>
        </w:r>
      </w:ins>
      <w:ins w:id="421" w:author="CATT_dxy5" w:date="2020-04-22T21:43:00Z">
        <w:r w:rsidR="0084547E">
          <w:rPr>
            <w:lang w:val="en-US"/>
          </w:rPr>
          <w:t>:</w:t>
        </w:r>
        <w:r w:rsidR="0084547E">
          <w:rPr>
            <w:lang w:val="en-US"/>
          </w:rPr>
          <w:tab/>
          <w:t xml:space="preserve">The </w:t>
        </w:r>
      </w:ins>
      <w:ins w:id="422" w:author="CATT_dxy5" w:date="2020-04-22T21:46:00Z">
        <w:r w:rsidR="0084547E">
          <w:rPr>
            <w:rFonts w:hint="eastAsia"/>
            <w:lang w:eastAsia="zh-CN"/>
          </w:rPr>
          <w:t>s</w:t>
        </w:r>
      </w:ins>
      <w:ins w:id="423" w:author="CATT_dxy5" w:date="2020-04-22T21:44:00Z">
        <w:r w:rsidR="0084547E" w:rsidRPr="00036ABE">
          <w:t>patial validity</w:t>
        </w:r>
        <w:r w:rsidR="0084547E">
          <w:rPr>
            <w:lang w:val="en-US"/>
          </w:rPr>
          <w:t xml:space="preserve"> </w:t>
        </w:r>
        <w:r w:rsidR="0084547E">
          <w:rPr>
            <w:rFonts w:hint="eastAsia"/>
            <w:lang w:val="en-US" w:eastAsia="zh-CN"/>
          </w:rPr>
          <w:t xml:space="preserve">and </w:t>
        </w:r>
      </w:ins>
      <w:ins w:id="424" w:author="CATT_dxy5" w:date="2020-04-22T21:46:00Z">
        <w:r w:rsidR="0084547E">
          <w:rPr>
            <w:rFonts w:hint="eastAsia"/>
            <w:lang w:eastAsia="zh-CN"/>
          </w:rPr>
          <w:t>v</w:t>
        </w:r>
      </w:ins>
      <w:ins w:id="425" w:author="CATT_dxy5" w:date="2020-04-22T21:44:00Z">
        <w:r w:rsidR="0084547E" w:rsidRPr="00036ABE">
          <w:t>alidity period</w:t>
        </w:r>
      </w:ins>
      <w:ins w:id="426" w:author="CATT_dxy5" w:date="2020-04-22T22:04:00Z">
        <w:r w:rsidR="00BD215B">
          <w:rPr>
            <w:lang w:val="en-US"/>
          </w:rPr>
          <w:t>, as defined in clause 6.1.3</w:t>
        </w:r>
        <w:r w:rsidR="00BD215B">
          <w:rPr>
            <w:rFonts w:hint="eastAsia"/>
            <w:lang w:val="en-US" w:eastAsia="zh-CN"/>
          </w:rPr>
          <w:t>,</w:t>
        </w:r>
      </w:ins>
      <w:ins w:id="427" w:author="CATT_dxy5" w:date="2020-04-22T21:44:00Z">
        <w:r w:rsidR="0084547E">
          <w:rPr>
            <w:lang w:val="en-US"/>
          </w:rPr>
          <w:t xml:space="preserve"> </w:t>
        </w:r>
      </w:ins>
      <w:ins w:id="428" w:author="CATT_dxy5" w:date="2020-04-22T21:43:00Z">
        <w:r w:rsidR="0084547E">
          <w:rPr>
            <w:lang w:val="en-US"/>
          </w:rPr>
          <w:t xml:space="preserve">are provided </w:t>
        </w:r>
      </w:ins>
      <w:ins w:id="429" w:author="CATT_dxy5" w:date="2020-04-22T21:44:00Z">
        <w:r w:rsidR="0084547E">
          <w:rPr>
            <w:rFonts w:hint="eastAsia"/>
            <w:lang w:val="en-US" w:eastAsia="zh-CN"/>
          </w:rPr>
          <w:t xml:space="preserve">for </w:t>
        </w:r>
      </w:ins>
      <w:ins w:id="430" w:author="CATT_dxy5" w:date="2020-04-22T22:19:00Z">
        <w:r w:rsidR="00B043B6">
          <w:rPr>
            <w:rFonts w:hint="eastAsia"/>
            <w:lang w:eastAsia="zh-CN"/>
          </w:rPr>
          <w:t>s</w:t>
        </w:r>
        <w:r w:rsidR="00B043B6">
          <w:t>lice service experience</w:t>
        </w:r>
        <w:r w:rsidR="00B043B6">
          <w:rPr>
            <w:rFonts w:hint="eastAsia"/>
            <w:lang w:eastAsia="zh-CN"/>
          </w:rPr>
          <w:t xml:space="preserve">s, </w:t>
        </w:r>
      </w:ins>
      <w:ins w:id="431" w:author="CATT_dxy5" w:date="2020-04-22T21:45:00Z">
        <w:r w:rsidR="0084547E">
          <w:rPr>
            <w:rFonts w:hint="eastAsia"/>
            <w:lang w:eastAsia="zh-CN"/>
          </w:rPr>
          <w:t>s</w:t>
        </w:r>
        <w:r w:rsidR="0084547E">
          <w:t>lice instance service experience</w:t>
        </w:r>
      </w:ins>
      <w:ins w:id="432" w:author="CATT_dxy5" w:date="2020-04-22T21:46:00Z">
        <w:r w:rsidR="0084547E">
          <w:rPr>
            <w:rFonts w:hint="eastAsia"/>
            <w:lang w:eastAsia="zh-CN"/>
          </w:rPr>
          <w:t>s</w:t>
        </w:r>
      </w:ins>
      <w:ins w:id="433" w:author="CATT_dxy5" w:date="2020-04-22T21:44:00Z">
        <w:r w:rsidR="0084547E">
          <w:rPr>
            <w:rFonts w:hint="eastAsia"/>
            <w:lang w:val="en-US" w:eastAsia="zh-CN"/>
          </w:rPr>
          <w:t xml:space="preserve"> or </w:t>
        </w:r>
      </w:ins>
      <w:ins w:id="434" w:author="CATT_dxy5" w:date="2020-04-22T21:45:00Z">
        <w:r w:rsidR="0084547E">
          <w:rPr>
            <w:rFonts w:hint="eastAsia"/>
            <w:lang w:eastAsia="zh-CN"/>
          </w:rPr>
          <w:t>a</w:t>
        </w:r>
        <w:r w:rsidR="0084547E">
          <w:t xml:space="preserve">pplication </w:t>
        </w:r>
      </w:ins>
      <w:ins w:id="435" w:author="CATT_dxy5" w:date="2020-04-22T22:06:00Z">
        <w:r w:rsidR="00BD215B">
          <w:rPr>
            <w:rFonts w:hint="eastAsia"/>
            <w:lang w:eastAsia="zh-CN"/>
          </w:rPr>
          <w:t>s</w:t>
        </w:r>
      </w:ins>
      <w:ins w:id="436" w:author="CATT_dxy5" w:date="2020-04-22T21:45:00Z">
        <w:r w:rsidR="0084547E" w:rsidRPr="00036ABE">
          <w:t>ervice</w:t>
        </w:r>
        <w:r w:rsidR="0084547E">
          <w:rPr>
            <w:rFonts w:hint="eastAsia"/>
            <w:lang w:eastAsia="zh-CN"/>
          </w:rPr>
          <w:t xml:space="preserve"> </w:t>
        </w:r>
      </w:ins>
      <w:ins w:id="437" w:author="CATT_dxy5" w:date="2020-04-22T22:06:00Z">
        <w:r w:rsidR="00BD215B">
          <w:rPr>
            <w:rFonts w:hint="eastAsia"/>
            <w:lang w:eastAsia="zh-CN"/>
          </w:rPr>
          <w:t>e</w:t>
        </w:r>
      </w:ins>
      <w:ins w:id="438" w:author="CATT_dxy5" w:date="2020-04-22T21:45:00Z">
        <w:r w:rsidR="0084547E" w:rsidRPr="00036ABE">
          <w:t>xperience</w:t>
        </w:r>
        <w:r w:rsidR="0084547E">
          <w:t>s</w:t>
        </w:r>
      </w:ins>
      <w:ins w:id="439" w:author="CATT_dxy5" w:date="2020-04-22T21:44:00Z">
        <w:r w:rsidR="0084547E">
          <w:rPr>
            <w:rFonts w:hint="eastAsia"/>
            <w:lang w:val="en-US" w:eastAsia="zh-CN"/>
          </w:rPr>
          <w:t xml:space="preserve"> if needed</w:t>
        </w:r>
      </w:ins>
      <w:ins w:id="440" w:author="CATT_dxy5" w:date="2020-04-22T22:05:00Z">
        <w:r w:rsidR="00BD215B">
          <w:rPr>
            <w:rFonts w:hint="eastAsia"/>
            <w:lang w:val="en-US" w:eastAsia="zh-CN"/>
          </w:rPr>
          <w:t xml:space="preserve">, in </w:t>
        </w:r>
      </w:ins>
      <w:ins w:id="441" w:author="CATT_dxy5" w:date="2020-04-22T22:06:00Z">
        <w:r w:rsidR="00BD215B">
          <w:rPr>
            <w:lang w:val="en-US" w:eastAsia="zh-CN"/>
          </w:rPr>
          <w:t>Service Experience</w:t>
        </w:r>
      </w:ins>
      <w:ins w:id="442" w:author="CATT_dxy5" w:date="2020-04-22T22:05:00Z">
        <w:r w:rsidR="00BD215B">
          <w:rPr>
            <w:rFonts w:hint="eastAsia"/>
            <w:lang w:val="en-US" w:eastAsia="zh-CN"/>
          </w:rPr>
          <w:t xml:space="preserve"> </w:t>
        </w:r>
        <w:r w:rsidR="00BD215B">
          <w:rPr>
            <w:lang w:val="en-US" w:eastAsia="zh-CN"/>
          </w:rPr>
          <w:t>statistics</w:t>
        </w:r>
        <w:r w:rsidR="00BD215B">
          <w:rPr>
            <w:rFonts w:hint="eastAsia"/>
            <w:lang w:val="en-US" w:eastAsia="zh-CN"/>
          </w:rPr>
          <w:t xml:space="preserve"> and </w:t>
        </w:r>
        <w:r w:rsidR="00BD215B">
          <w:rPr>
            <w:lang w:val="en-US" w:eastAsia="zh-CN"/>
          </w:rPr>
          <w:t>predictions</w:t>
        </w:r>
        <w:r w:rsidR="00BD215B">
          <w:rPr>
            <w:rFonts w:hint="eastAsia"/>
            <w:lang w:val="en-US" w:eastAsia="zh-CN"/>
          </w:rPr>
          <w:t xml:space="preserve"> information</w:t>
        </w:r>
      </w:ins>
      <w:ins w:id="443" w:author="CATT_dxy5" w:date="2020-04-22T21:43:00Z">
        <w:r w:rsidR="0084547E">
          <w:rPr>
            <w:lang w:val="en-US"/>
          </w:rPr>
          <w:t>.</w:t>
        </w:r>
      </w:ins>
    </w:p>
    <w:p w:rsidR="00314048" w:rsidRPr="00314048" w:rsidRDefault="00314048">
      <w:pPr>
        <w:pStyle w:val="NO"/>
        <w:rPr>
          <w:ins w:id="444" w:author="CATT_dxy5" w:date="2020-04-22T22:26:00Z"/>
          <w:lang w:val="en-US"/>
        </w:rPr>
        <w:pPrChange w:id="445" w:author="CATT_dxy5" w:date="2020-04-22T22:26:00Z">
          <w:pPr>
            <w:pStyle w:val="TAN"/>
          </w:pPr>
        </w:pPrChange>
      </w:pPr>
      <w:ins w:id="446" w:author="CATT_dxy5" w:date="2020-04-22T22:26:00Z">
        <w:r w:rsidRPr="00314048">
          <w:rPr>
            <w:lang w:val="en-US"/>
          </w:rPr>
          <w:t>NOTE </w:t>
        </w:r>
        <w:r>
          <w:rPr>
            <w:rFonts w:hint="eastAsia"/>
            <w:lang w:val="en-US" w:eastAsia="zh-CN"/>
          </w:rPr>
          <w:t>2</w:t>
        </w:r>
        <w:r w:rsidRPr="00314048">
          <w:rPr>
            <w:lang w:val="en-US"/>
          </w:rPr>
          <w:t>:</w:t>
        </w:r>
        <w:r w:rsidRPr="00314048">
          <w:rPr>
            <w:lang w:val="en-US"/>
          </w:rPr>
          <w:tab/>
          <w:t xml:space="preserve">If multiple Network Slice instances are not deployed for the S-NSSAI or NSI IDs are not available, only one </w:t>
        </w:r>
        <w:r w:rsidRPr="00314048">
          <w:rPr>
            <w:rFonts w:hint="eastAsia"/>
            <w:lang w:val="en-US"/>
          </w:rPr>
          <w:t>Slice instance s</w:t>
        </w:r>
        <w:r w:rsidRPr="00314048">
          <w:rPr>
            <w:lang w:val="en-US"/>
          </w:rPr>
          <w:t>ervice experience entry is provided. In that case, the NSI ID is not provided and the Slice instance service experience indicates the service experience for the S-NSSAI.</w:t>
        </w:r>
      </w:ins>
    </w:p>
    <w:p w:rsidR="00314048" w:rsidRPr="00314048" w:rsidRDefault="00314048">
      <w:pPr>
        <w:pStyle w:val="NO"/>
        <w:rPr>
          <w:ins w:id="447" w:author="CATT_dxy5" w:date="2020-04-22T22:26:00Z"/>
          <w:lang w:val="en-US"/>
        </w:rPr>
        <w:pPrChange w:id="448" w:author="CATT_dxy5" w:date="2020-04-22T22:26:00Z">
          <w:pPr>
            <w:pStyle w:val="TAN"/>
          </w:pPr>
        </w:pPrChange>
      </w:pPr>
      <w:ins w:id="449" w:author="CATT_dxy5" w:date="2020-04-22T22:26:00Z">
        <w:r w:rsidRPr="00314048">
          <w:rPr>
            <w:lang w:val="en-US"/>
          </w:rPr>
          <w:t>NOTE </w:t>
        </w:r>
        <w:r>
          <w:rPr>
            <w:rFonts w:hint="eastAsia"/>
            <w:lang w:val="en-US" w:eastAsia="zh-CN"/>
          </w:rPr>
          <w:t>3</w:t>
        </w:r>
        <w:r w:rsidRPr="00314048">
          <w:rPr>
            <w:lang w:val="en-US"/>
          </w:rPr>
          <w:t>:</w:t>
        </w:r>
        <w:r w:rsidRPr="00314048">
          <w:rPr>
            <w:lang w:val="en-US"/>
          </w:rPr>
          <w:tab/>
        </w:r>
        <w:r w:rsidRPr="00314048">
          <w:rPr>
            <w:rFonts w:hint="eastAsia"/>
            <w:lang w:val="en-US"/>
          </w:rPr>
          <w:t xml:space="preserve">The </w:t>
        </w:r>
        <w:r w:rsidRPr="00314048">
          <w:rPr>
            <w:lang w:val="en-US"/>
          </w:rPr>
          <w:t>SUPI list</w:t>
        </w:r>
        <w:r w:rsidRPr="00314048">
          <w:rPr>
            <w:rFonts w:hint="eastAsia"/>
            <w:lang w:val="en-US"/>
          </w:rPr>
          <w:t xml:space="preserve"> and Ratio in the </w:t>
        </w:r>
        <w:r w:rsidRPr="00314048">
          <w:rPr>
            <w:lang w:val="en-US"/>
          </w:rPr>
          <w:t>service experience information</w:t>
        </w:r>
        <w:r w:rsidRPr="00314048">
          <w:rPr>
            <w:rFonts w:hint="eastAsia"/>
            <w:lang w:val="en-US"/>
          </w:rPr>
          <w:t xml:space="preserve"> for an application can be omitted, if the corresponding parameter(s) is/are provided and with the same value(s) in the </w:t>
        </w:r>
        <w:r w:rsidRPr="00314048">
          <w:rPr>
            <w:lang w:val="en-US"/>
          </w:rPr>
          <w:t>service experience information</w:t>
        </w:r>
        <w:r w:rsidRPr="00314048">
          <w:rPr>
            <w:rFonts w:hint="eastAsia"/>
            <w:lang w:val="en-US"/>
          </w:rPr>
          <w:t xml:space="preserve"> for the slice instance which the application belongs to.</w:t>
        </w:r>
      </w:ins>
    </w:p>
    <w:p w:rsidR="00E943B9" w:rsidRPr="00184FBB" w:rsidRDefault="00184FBB" w:rsidP="00184FBB">
      <w:pPr>
        <w:rPr>
          <w:lang w:val="en-US" w:eastAsia="zh-CN"/>
        </w:rPr>
      </w:pPr>
      <w:r>
        <w:rPr>
          <w:lang w:val="en-US" w:eastAsia="zh-CN"/>
        </w:rPr>
        <w:t xml:space="preserve">The number of Service Experiences and SUPIs are limited respectively by the maximum number of objects and the Maximum number of SUPIs provided </w:t>
      </w:r>
      <w:del w:id="450" w:author="DGE/Samsung_r01" w:date="2020-04-22T11:02:00Z">
        <w:r w:rsidDel="003F3F2B">
          <w:rPr>
            <w:lang w:val="en-US" w:eastAsia="zh-CN"/>
          </w:rPr>
          <w:delText>as input parameter.</w:delText>
        </w:r>
      </w:del>
      <w:ins w:id="451" w:author="DGE/Samsung_r01" w:date="2020-04-22T11:02:00Z">
        <w:r w:rsidR="003F3F2B" w:rsidRPr="003F3F2B">
          <w:t xml:space="preserve"> </w:t>
        </w:r>
      </w:ins>
      <w:ins w:id="452" w:author="CATT_dxy5" w:date="2020-04-22T21:38:00Z">
        <w:r w:rsidR="00603689">
          <w:rPr>
            <w:rFonts w:hint="eastAsia"/>
            <w:lang w:eastAsia="zh-CN"/>
          </w:rPr>
          <w:t xml:space="preserve">in </w:t>
        </w:r>
      </w:ins>
      <w:ins w:id="453" w:author="DGE/Samsung_r01" w:date="2020-04-22T11:02:00Z">
        <w:r w:rsidR="003F3F2B" w:rsidRPr="003F3F2B">
          <w:rPr>
            <w:lang w:val="en-US" w:eastAsia="zh-CN"/>
          </w:rPr>
          <w:t>Analytics Reporting Information by the NWDAF Service Consumer.</w:t>
        </w:r>
      </w:ins>
    </w:p>
    <w:p w:rsidR="007459EE" w:rsidRDefault="007459EE" w:rsidP="007F00B5">
      <w:pPr>
        <w:pStyle w:val="B1"/>
        <w:ind w:left="0" w:firstLine="0"/>
        <w:rPr>
          <w:lang w:eastAsia="zh-CN"/>
        </w:rPr>
      </w:pPr>
    </w:p>
    <w:p w:rsidR="00247577" w:rsidRPr="0006772E" w:rsidDel="00E2168E" w:rsidRDefault="00247577" w:rsidP="00247577">
      <w:pPr>
        <w:pBdr>
          <w:top w:val="single" w:sz="4" w:space="1" w:color="auto"/>
          <w:left w:val="single" w:sz="4" w:space="4" w:color="auto"/>
          <w:bottom w:val="single" w:sz="4" w:space="1" w:color="auto"/>
          <w:right w:val="single" w:sz="4" w:space="4" w:color="auto"/>
        </w:pBdr>
        <w:jc w:val="center"/>
        <w:rPr>
          <w:del w:id="454" w:author="CATT_dxy4" w:date="2020-04-21T14:27:00Z"/>
          <w:rFonts w:ascii="Arial Unicode MS" w:eastAsia="Arial Unicode MS" w:hAnsi="Arial Unicode MS" w:cs="Arial Unicode MS"/>
          <w:color w:val="FF0000"/>
          <w:sz w:val="22"/>
        </w:rPr>
      </w:pPr>
      <w:del w:id="455" w:author="CATT_dxy4" w:date="2020-04-21T14:27:00Z">
        <w:r w:rsidRPr="0006772E" w:rsidDel="00E2168E">
          <w:rPr>
            <w:rFonts w:ascii="Arial Unicode MS" w:eastAsia="Arial Unicode MS" w:hAnsi="Arial Unicode MS" w:cs="Arial Unicode MS"/>
            <w:color w:val="FF0000"/>
            <w:sz w:val="32"/>
            <w:szCs w:val="48"/>
          </w:rPr>
          <w:delText xml:space="preserve">******************** </w:delText>
        </w:r>
        <w:r w:rsidR="006C5731" w:rsidDel="00E2168E">
          <w:rPr>
            <w:rFonts w:ascii="Arial Unicode MS" w:eastAsia="Arial Unicode MS" w:hAnsi="Arial Unicode MS" w:cs="Arial Unicode MS" w:hint="eastAsia"/>
            <w:color w:val="FF0000"/>
            <w:sz w:val="32"/>
            <w:szCs w:val="48"/>
            <w:lang w:eastAsia="zh-CN"/>
          </w:rPr>
          <w:delText>3rd</w:delText>
        </w:r>
        <w:r w:rsidDel="00E2168E">
          <w:rPr>
            <w:rFonts w:ascii="Arial Unicode MS" w:eastAsia="Arial Unicode MS" w:hAnsi="Arial Unicode MS" w:cs="Arial Unicode MS" w:hint="eastAsia"/>
            <w:color w:val="FF0000"/>
            <w:sz w:val="32"/>
            <w:szCs w:val="48"/>
          </w:rPr>
          <w:delText xml:space="preserve"> Change</w:delText>
        </w:r>
        <w:r w:rsidDel="00E2168E">
          <w:rPr>
            <w:rFonts w:ascii="Arial Unicode MS" w:eastAsia="Arial Unicode MS" w:hAnsi="Arial Unicode MS" w:cs="Arial Unicode MS" w:hint="eastAsia"/>
            <w:color w:val="FF0000"/>
            <w:sz w:val="32"/>
            <w:szCs w:val="48"/>
            <w:lang w:eastAsia="zh-CN"/>
          </w:rPr>
          <w:delText xml:space="preserve"> </w:delText>
        </w:r>
        <w:r w:rsidRPr="0006772E" w:rsidDel="00E2168E">
          <w:rPr>
            <w:rFonts w:ascii="Arial Unicode MS" w:eastAsia="Arial Unicode MS" w:hAnsi="Arial Unicode MS" w:cs="Arial Unicode MS"/>
            <w:color w:val="FF0000"/>
            <w:sz w:val="32"/>
            <w:szCs w:val="48"/>
          </w:rPr>
          <w:delText>********************</w:delText>
        </w:r>
      </w:del>
    </w:p>
    <w:p w:rsidR="000D555B" w:rsidRPr="00AC3C0F" w:rsidDel="00E2168E" w:rsidRDefault="000D555B" w:rsidP="000D555B">
      <w:pPr>
        <w:pStyle w:val="3"/>
        <w:rPr>
          <w:del w:id="456" w:author="CATT_dxy4" w:date="2020-04-21T14:27:00Z"/>
          <w:lang w:val="en-US" w:eastAsia="zh-CN"/>
        </w:rPr>
      </w:pPr>
      <w:bookmarkStart w:id="457" w:name="_Toc19106299"/>
      <w:bookmarkStart w:id="458" w:name="_Toc27823112"/>
      <w:bookmarkStart w:id="459" w:name="_Toc36126583"/>
      <w:del w:id="460" w:author="CATT_dxy4" w:date="2020-04-21T14:27:00Z">
        <w:r w:rsidRPr="00AC3C0F" w:rsidDel="00E2168E">
          <w:rPr>
            <w:lang w:val="en-US" w:eastAsia="zh-CN"/>
          </w:rPr>
          <w:lastRenderedPageBreak/>
          <w:delText>6.4.4</w:delText>
        </w:r>
        <w:r w:rsidRPr="00AC3C0F" w:rsidDel="00E2168E">
          <w:rPr>
            <w:lang w:val="en-US" w:eastAsia="zh-CN"/>
          </w:rPr>
          <w:tab/>
        </w:r>
        <w:r w:rsidRPr="00AC3C0F" w:rsidDel="00E2168E">
          <w:rPr>
            <w:lang w:eastAsia="zh-CN"/>
          </w:rPr>
          <w:delText>Procedures to request Service Experience for an Application</w:delText>
        </w:r>
        <w:bookmarkEnd w:id="457"/>
        <w:bookmarkEnd w:id="458"/>
        <w:bookmarkEnd w:id="459"/>
      </w:del>
    </w:p>
    <w:p w:rsidR="000D555B" w:rsidDel="00E2168E" w:rsidRDefault="000D555B" w:rsidP="000D555B">
      <w:pPr>
        <w:pStyle w:val="TH"/>
        <w:rPr>
          <w:del w:id="461" w:author="CATT_dxy4" w:date="2020-04-21T14:27:00Z"/>
          <w:lang w:eastAsia="zh-CN"/>
        </w:rPr>
      </w:pPr>
      <w:del w:id="462" w:author="CATT_dxy4" w:date="2020-04-21T14:27:00Z">
        <w:r w:rsidRPr="00AC3C0F" w:rsidDel="00E2168E">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pt;height:305.9pt" o:ole="">
              <v:imagedata r:id="rId11" o:title=""/>
            </v:shape>
            <o:OLEObject Type="Embed" ProgID="Visio.Drawing.11" ShapeID="_x0000_i1025" DrawAspect="Content" ObjectID="_1649101636" r:id="rId12"/>
          </w:object>
        </w:r>
      </w:del>
    </w:p>
    <w:p w:rsidR="002330A7" w:rsidDel="00E2168E" w:rsidRDefault="002330A7" w:rsidP="000D555B">
      <w:pPr>
        <w:pStyle w:val="TH"/>
        <w:rPr>
          <w:ins w:id="463" w:author="CATT_dxy1" w:date="2020-04-07T16:26:00Z"/>
          <w:del w:id="464" w:author="CATT_dxy4" w:date="2020-04-21T14:27:00Z"/>
          <w:lang w:eastAsia="zh-CN"/>
        </w:rPr>
      </w:pPr>
      <w:ins w:id="465" w:author="CATT_dxy1" w:date="2020-04-07T16:26:00Z">
        <w:del w:id="466" w:author="CATT_dxy4" w:date="2020-04-21T14:27:00Z">
          <w:r w:rsidRPr="00AC3C0F" w:rsidDel="00E2168E">
            <w:object w:dxaOrig="12748" w:dyaOrig="8477">
              <v:shape id="_x0000_i1026" type="#_x0000_t75" style="width:456.55pt;height:306.3pt" o:ole="">
                <v:imagedata r:id="rId13" o:title=""/>
              </v:shape>
              <o:OLEObject Type="Embed" ProgID="Visio.Drawing.11" ShapeID="_x0000_i1026" DrawAspect="Content" ObjectID="_1649101637" r:id="rId14"/>
            </w:object>
          </w:r>
        </w:del>
      </w:ins>
    </w:p>
    <w:p w:rsidR="000D555B" w:rsidRPr="000001DB" w:rsidDel="00E2168E" w:rsidRDefault="000D555B" w:rsidP="000D555B">
      <w:pPr>
        <w:pStyle w:val="TF"/>
        <w:rPr>
          <w:del w:id="467" w:author="CATT_dxy4" w:date="2020-04-21T14:27:00Z"/>
        </w:rPr>
      </w:pPr>
      <w:del w:id="468" w:author="CATT_dxy4" w:date="2020-04-21T14:27:00Z">
        <w:r w:rsidRPr="000001DB" w:rsidDel="00E2168E">
          <w:delText>Figure 6.4.4-1: Procedure</w:delText>
        </w:r>
        <w:r w:rsidDel="00E2168E">
          <w:delText xml:space="preserve"> for NWDAF providing Service Experience for an Application</w:delText>
        </w:r>
      </w:del>
    </w:p>
    <w:p w:rsidR="000D555B" w:rsidRPr="00AC3C0F" w:rsidDel="00E2168E" w:rsidRDefault="000D555B" w:rsidP="000D555B">
      <w:pPr>
        <w:rPr>
          <w:del w:id="469" w:author="CATT_dxy4" w:date="2020-04-21T14:27:00Z"/>
        </w:rPr>
      </w:pPr>
      <w:del w:id="470" w:author="CATT_dxy4" w:date="2020-04-21T14:27:00Z">
        <w:r w:rsidRPr="00AC3C0F" w:rsidDel="00E2168E">
          <w:delText>This procedure allows the consumer to request Analytics ID "Service Experience" for a particular Application. The consumer includes both the Application ID for which the Service Experience is requested and indicates that the</w:delText>
        </w:r>
        <w:r w:rsidDel="00E2168E">
          <w:delText xml:space="preserve"> Target </w:delText>
        </w:r>
        <w:r w:rsidDel="00E2168E">
          <w:lastRenderedPageBreak/>
          <w:delText>of Analytics Reporting</w:delText>
        </w:r>
        <w:r w:rsidRPr="00AC3C0F" w:rsidDel="00E2168E">
          <w:delText xml:space="preserve"> is "any UE".</w:delText>
        </w:r>
        <w:r w:rsidDel="00E2168E">
          <w:delText xml:space="preserve"> </w:delText>
        </w:r>
        <w:r w:rsidRPr="00AC3C0F" w:rsidDel="00E2168E">
          <w:delText>At the same time, for an Application I</w:delText>
        </w:r>
        <w:r w:rsidDel="00E2168E">
          <w:delText>D</w:delText>
        </w:r>
        <w:r w:rsidRPr="00AC3C0F" w:rsidDel="00E2168E">
          <w:delText xml:space="preserve">, a set of initial QoS parameter combinations per service experience window (e.g. one is for </w:delText>
        </w:r>
        <w:r w:rsidRPr="00AC3C0F" w:rsidDel="00E2168E">
          <w:fldChar w:fldCharType="begin"/>
        </w:r>
        <w:r w:rsidRPr="00AC3C0F" w:rsidDel="00E2168E">
          <w:delInstrText xml:space="preserve"> QUOTE </w:delInstrText>
        </w:r>
        <w:r w:rsidRPr="00AC3C0F" w:rsidDel="00E2168E">
          <w:rPr>
            <w:rFonts w:ascii="Cambria Math" w:hAnsi="Cambria Math" w:cs="Calibri"/>
            <w:kern w:val="24"/>
          </w:rPr>
          <w:delInstrText>90%≥</w:delInstrText>
        </w:r>
        <w:r w:rsidRPr="00AC3C0F" w:rsidDel="00E2168E">
          <w:rPr>
            <w:rFonts w:ascii="Cambria Math" w:eastAsia="Cambria Math" w:hAnsi="Cambria Math" w:cs="Arial"/>
          </w:rPr>
          <w:delInstrText>h1≥85%</w:delInstrText>
        </w:r>
        <w:r w:rsidRPr="00AC3C0F" w:rsidDel="00E2168E">
          <w:delInstrText xml:space="preserve"> </w:delInstrText>
        </w:r>
        <w:r w:rsidRPr="00AC3C0F" w:rsidDel="00E2168E">
          <w:fldChar w:fldCharType="end"/>
        </w:r>
        <w:r w:rsidRPr="00AC3C0F" w:rsidDel="00E2168E">
          <w:delText xml:space="preserve">3&lt;Service MOS&lt;4 and another is for </w:delText>
        </w:r>
        <w:r w:rsidRPr="00AC3C0F" w:rsidDel="00E2168E">
          <w:fldChar w:fldCharType="begin"/>
        </w:r>
        <w:r w:rsidRPr="00AC3C0F" w:rsidDel="00E2168E">
          <w:delInstrText xml:space="preserve"> QUOTE </w:delInstrText>
        </w:r>
        <w:r w:rsidRPr="00AC3C0F" w:rsidDel="00E2168E">
          <w:rPr>
            <w:rFonts w:ascii="Cambria Math" w:hAnsi="Cambria Math" w:cs="Calibri"/>
            <w:kern w:val="24"/>
          </w:rPr>
          <w:delInstrText>90%≥</w:delInstrText>
        </w:r>
        <w:r w:rsidRPr="00AC3C0F" w:rsidDel="00E2168E">
          <w:rPr>
            <w:rFonts w:ascii="Cambria Math" w:eastAsia="Cambria Math" w:hAnsi="Cambria Math" w:cs="Arial"/>
          </w:rPr>
          <w:delInstrText>h1≥85%</w:delInstrText>
        </w:r>
        <w:r w:rsidRPr="00AC3C0F" w:rsidDel="00E2168E">
          <w:delInstrText xml:space="preserve"> </w:delInstrText>
        </w:r>
        <w:r w:rsidRPr="00AC3C0F" w:rsidDel="00E2168E">
          <w:fldChar w:fldCharType="end"/>
        </w:r>
        <w:r w:rsidRPr="00AC3C0F" w:rsidDel="00E2168E">
          <w:delText>4&lt;Service MOS&lt;5) is defined in PCF (e.g. by configuration of operator policies) that may be updated based on the Service Experience reported by NWDAF.</w:delText>
        </w:r>
      </w:del>
    </w:p>
    <w:p w:rsidR="000D555B" w:rsidRPr="00AC3C0F" w:rsidDel="00E2168E" w:rsidRDefault="000D555B" w:rsidP="000D555B">
      <w:pPr>
        <w:pStyle w:val="B1"/>
        <w:rPr>
          <w:del w:id="471" w:author="CATT_dxy4" w:date="2020-04-21T14:27:00Z"/>
          <w:lang w:eastAsia="zh-CN"/>
        </w:rPr>
      </w:pPr>
      <w:del w:id="472" w:author="CATT_dxy4" w:date="2020-04-21T14:27:00Z">
        <w:r w:rsidRPr="00AC3C0F" w:rsidDel="00E2168E">
          <w:rPr>
            <w:lang w:eastAsia="zh-CN"/>
          </w:rPr>
          <w:delText>1.</w:delText>
        </w:r>
        <w:r w:rsidRPr="00AC3C0F" w:rsidDel="00E2168E">
          <w:rPr>
            <w:lang w:eastAsia="zh-CN"/>
          </w:rPr>
          <w:tab/>
          <w:delText>Consumer NF sends an Analytics request/subscribe (Analytics ID = Service Experience,</w:delText>
        </w:r>
        <w:r w:rsidDel="00E2168E">
          <w:rPr>
            <w:lang w:eastAsia="zh-CN"/>
          </w:rPr>
          <w:delText xml:space="preserve"> Target of Analytics Reporting = any UE,</w:delText>
        </w:r>
        <w:r w:rsidRPr="00AC3C0F" w:rsidDel="00E2168E">
          <w:rPr>
            <w:lang w:eastAsia="zh-CN"/>
          </w:rPr>
          <w:delText xml:space="preserve"> Analytics Filter information = (Application ID,</w:delText>
        </w:r>
        <w:r w:rsidDel="00E2168E">
          <w:rPr>
            <w:lang w:eastAsia="zh-CN"/>
          </w:rPr>
          <w:delText xml:space="preserve"> Analytics target period</w:delText>
        </w:r>
      </w:del>
      <w:ins w:id="473" w:author="CATT_dxy1" w:date="2020-04-07T22:40:00Z">
        <w:del w:id="474" w:author="CATT_dxy4" w:date="2020-04-21T14:27:00Z">
          <w:r w:rsidR="005E2FB2" w:rsidDel="00E2168E">
            <w:rPr>
              <w:rFonts w:hint="eastAsia"/>
              <w:lang w:eastAsia="zh-CN"/>
            </w:rPr>
            <w:delText>,</w:delText>
          </w:r>
        </w:del>
      </w:ins>
      <w:del w:id="475" w:author="CATT_dxy4" w:date="2020-04-21T14:27:00Z">
        <w:r w:rsidRPr="00AC3C0F" w:rsidDel="00E2168E">
          <w:rPr>
            <w:lang w:eastAsia="zh-CN"/>
          </w:rPr>
          <w:delText xml:space="preserve"> S-NSSAI, DNN, Area of Interest)) to NWDAF by invoking a</w:delText>
        </w:r>
        <w:r w:rsidDel="00E2168E">
          <w:rPr>
            <w:lang w:eastAsia="zh-CN"/>
          </w:rPr>
          <w:delText xml:space="preserve"> Nnwdaf_AnalyticsInfo_Request or a</w:delText>
        </w:r>
        <w:r w:rsidRPr="00AC3C0F" w:rsidDel="00E2168E">
          <w:rPr>
            <w:lang w:eastAsia="zh-CN"/>
          </w:rPr>
          <w:delText xml:space="preserve"> </w:delText>
        </w:r>
        <w:r w:rsidRPr="00AC3C0F" w:rsidDel="00E2168E">
          <w:delText>Nnwdaf_AnalyticsSubscription</w:delText>
        </w:r>
        <w:r w:rsidDel="00E2168E">
          <w:delText>_S</w:delText>
        </w:r>
        <w:r w:rsidRPr="00AC3C0F" w:rsidDel="00E2168E">
          <w:delText>ubs</w:delText>
        </w:r>
        <w:r w:rsidRPr="00AC3C0F" w:rsidDel="00E2168E">
          <w:rPr>
            <w:lang w:val="en-CA"/>
          </w:rPr>
          <w:delText>cribe.</w:delText>
        </w:r>
      </w:del>
    </w:p>
    <w:p w:rsidR="000D555B" w:rsidRPr="00AC3C0F" w:rsidDel="00E2168E" w:rsidRDefault="000D555B" w:rsidP="000D555B">
      <w:pPr>
        <w:pStyle w:val="B1"/>
        <w:rPr>
          <w:del w:id="476" w:author="CATT_dxy4" w:date="2020-04-21T14:27:00Z"/>
          <w:lang w:eastAsia="zh-CN"/>
        </w:rPr>
      </w:pPr>
      <w:del w:id="477" w:author="CATT_dxy4" w:date="2020-04-21T14:27:00Z">
        <w:r w:rsidRPr="00AC3C0F" w:rsidDel="00E2168E">
          <w:rPr>
            <w:lang w:eastAsia="zh-CN"/>
          </w:rPr>
          <w:delText xml:space="preserve">2a. NWDAF subscribes the service data from AF in the Table 6.4.2-1 by invoking </w:delText>
        </w:r>
        <w:r w:rsidDel="00E2168E">
          <w:rPr>
            <w:lang w:eastAsia="zh-CN"/>
          </w:rPr>
          <w:delText xml:space="preserve">Nnef_EventExposure_Subscribe or </w:delText>
        </w:r>
        <w:r w:rsidRPr="00AC3C0F" w:rsidDel="00E2168E">
          <w:rPr>
            <w:lang w:eastAsia="zh-CN"/>
          </w:rPr>
          <w:delText>Naf_EventExposure</w:delText>
        </w:r>
        <w:r w:rsidDel="00E2168E">
          <w:delText>_S</w:delText>
        </w:r>
        <w:r w:rsidRPr="00AC3C0F" w:rsidDel="00E2168E">
          <w:rPr>
            <w:lang w:eastAsia="zh-CN"/>
          </w:rPr>
          <w:delText>ubscribe service (Event ID =</w:delText>
        </w:r>
        <w:r w:rsidDel="00E2168E">
          <w:rPr>
            <w:lang w:eastAsia="zh-CN"/>
          </w:rPr>
          <w:delText xml:space="preserve"> Service Experience information</w:delText>
        </w:r>
        <w:r w:rsidRPr="00AC3C0F" w:rsidDel="00E2168E">
          <w:rPr>
            <w:lang w:eastAsia="zh-CN"/>
          </w:rPr>
          <w:delText xml:space="preserve">, Event Filter information = </w:delText>
        </w:r>
        <w:r w:rsidDel="00E2168E">
          <w:rPr>
            <w:lang w:eastAsia="zh-CN"/>
          </w:rPr>
          <w:delText>(</w:delText>
        </w:r>
        <w:r w:rsidRPr="00AC3C0F" w:rsidDel="00E2168E">
          <w:rPr>
            <w:lang w:eastAsia="zh-CN"/>
          </w:rPr>
          <w:delText>Application ID</w:delText>
        </w:r>
        <w:r w:rsidDel="00E2168E">
          <w:rPr>
            <w:lang w:eastAsia="zh-CN"/>
          </w:rPr>
          <w:delText>, Area of Interest)</w:delText>
        </w:r>
        <w:r w:rsidRPr="00AC3C0F" w:rsidDel="00E2168E">
          <w:rPr>
            <w:lang w:eastAsia="zh-CN"/>
          </w:rPr>
          <w:delText xml:space="preserve">, Target of </w:delText>
        </w:r>
        <w:r w:rsidDel="00E2168E">
          <w:rPr>
            <w:lang w:eastAsia="zh-CN"/>
          </w:rPr>
          <w:delText xml:space="preserve">Event Reporting </w:delText>
        </w:r>
        <w:r w:rsidRPr="00AC3C0F" w:rsidDel="00E2168E">
          <w:rPr>
            <w:lang w:eastAsia="zh-CN"/>
          </w:rPr>
          <w:delText>= Any UE) as defined TS</w:delText>
        </w:r>
        <w:r w:rsidDel="00E2168E">
          <w:rPr>
            <w:lang w:eastAsia="zh-CN"/>
          </w:rPr>
          <w:delText> </w:delText>
        </w:r>
        <w:r w:rsidRPr="00AC3C0F" w:rsidDel="00E2168E">
          <w:rPr>
            <w:lang w:eastAsia="zh-CN"/>
          </w:rPr>
          <w:delText>23.502</w:delText>
        </w:r>
        <w:r w:rsidDel="00E2168E">
          <w:rPr>
            <w:lang w:eastAsia="zh-CN"/>
          </w:rPr>
          <w:delText> </w:delText>
        </w:r>
        <w:r w:rsidRPr="00AC3C0F" w:rsidDel="00E2168E">
          <w:rPr>
            <w:lang w:eastAsia="zh-CN"/>
          </w:rPr>
          <w:delText>[3].</w:delText>
        </w:r>
      </w:del>
    </w:p>
    <w:p w:rsidR="000D555B" w:rsidRPr="00AC3C0F" w:rsidDel="00E2168E" w:rsidRDefault="000D555B" w:rsidP="000D555B">
      <w:pPr>
        <w:pStyle w:val="NO"/>
        <w:rPr>
          <w:del w:id="478" w:author="CATT_dxy4" w:date="2020-04-21T14:27:00Z"/>
          <w:rFonts w:eastAsia="MS Mincho"/>
        </w:rPr>
      </w:pPr>
      <w:del w:id="479" w:author="CATT_dxy4" w:date="2020-04-21T14:27:00Z">
        <w:r w:rsidRPr="00AC3C0F" w:rsidDel="00E2168E">
          <w:delText>NOTE 1:</w:delText>
        </w:r>
        <w:r w:rsidRPr="00AC3C0F" w:rsidDel="00E2168E">
          <w:tab/>
        </w:r>
        <w:r w:rsidDel="00E2168E">
          <w:delText>In the case of external AF, NEF translates the requested Area of Interest into a list of geographic zone identifier(s) as described in clause 5.6.7.1 of TS 23.501 [2].</w:delText>
        </w:r>
      </w:del>
    </w:p>
    <w:p w:rsidR="000D555B" w:rsidRPr="00AC3C0F" w:rsidDel="00E2168E" w:rsidRDefault="000D555B" w:rsidP="000D555B">
      <w:pPr>
        <w:pStyle w:val="B1"/>
        <w:rPr>
          <w:del w:id="480" w:author="CATT_dxy4" w:date="2020-04-21T14:27:00Z"/>
          <w:lang w:eastAsia="zh-CN"/>
        </w:rPr>
      </w:pPr>
      <w:del w:id="481" w:author="CATT_dxy4" w:date="2020-04-21T14:27:00Z">
        <w:r w:rsidRPr="00AC3C0F" w:rsidDel="00E2168E">
          <w:rPr>
            <w:lang w:eastAsia="zh-CN"/>
          </w:rPr>
          <w:delText>2b.</w:delText>
        </w:r>
        <w:r w:rsidRPr="00AC3C0F" w:rsidDel="00E2168E">
          <w:rPr>
            <w:lang w:eastAsia="zh-CN"/>
          </w:rPr>
          <w:tab/>
          <w:delText>NWDAF subscribes the network data from 5GC NF(s) in the Table 6.4.2-2 by invoking Nnf_EventExposure</w:delText>
        </w:r>
        <w:r w:rsidDel="00E2168E">
          <w:delText>_S</w:delText>
        </w:r>
        <w:r w:rsidRPr="00AC3C0F" w:rsidDel="00E2168E">
          <w:rPr>
            <w:lang w:eastAsia="zh-CN"/>
          </w:rPr>
          <w:delText>ubscribe service operation.</w:delText>
        </w:r>
      </w:del>
    </w:p>
    <w:p w:rsidR="000D555B" w:rsidRPr="00AC3C0F" w:rsidDel="00E2168E" w:rsidRDefault="000D555B" w:rsidP="000D555B">
      <w:pPr>
        <w:pStyle w:val="B1"/>
        <w:rPr>
          <w:del w:id="482" w:author="CATT_dxy4" w:date="2020-04-21T14:27:00Z"/>
          <w:lang w:eastAsia="zh-CN"/>
        </w:rPr>
      </w:pPr>
      <w:del w:id="483" w:author="CATT_dxy4" w:date="2020-04-21T14:27:00Z">
        <w:r w:rsidRPr="00AC3C0F" w:rsidDel="00E2168E">
          <w:rPr>
            <w:lang w:eastAsia="zh-CN"/>
          </w:rPr>
          <w:delText>2c. With these data, the NWDAF</w:delText>
        </w:r>
        <w:r w:rsidDel="00E2168E">
          <w:rPr>
            <w:lang w:eastAsia="zh-CN"/>
          </w:rPr>
          <w:delText xml:space="preserve"> </w:delText>
        </w:r>
        <w:r w:rsidRPr="00AC3C0F" w:rsidDel="00E2168E">
          <w:rPr>
            <w:rFonts w:hint="eastAsia"/>
            <w:lang w:val="en-US" w:eastAsia="zh-CN"/>
          </w:rPr>
          <w:delText>estimate</w:delText>
        </w:r>
        <w:r w:rsidDel="00E2168E">
          <w:rPr>
            <w:lang w:val="en-US" w:eastAsia="zh-CN"/>
          </w:rPr>
          <w:delText>s</w:delText>
        </w:r>
        <w:r w:rsidRPr="00AC3C0F" w:rsidDel="00E2168E">
          <w:rPr>
            <w:lang w:eastAsia="zh-CN"/>
          </w:rPr>
          <w:delText xml:space="preserve"> the Service </w:delText>
        </w:r>
        <w:r w:rsidRPr="000001DB" w:rsidDel="00E2168E">
          <w:delText>experience</w:delText>
        </w:r>
        <w:r w:rsidRPr="00AC3C0F" w:rsidDel="00E2168E">
          <w:rPr>
            <w:lang w:eastAsia="zh-CN"/>
          </w:rPr>
          <w:delText xml:space="preserve"> for the application.</w:delText>
        </w:r>
      </w:del>
    </w:p>
    <w:p w:rsidR="000D555B" w:rsidRPr="00AC3C0F" w:rsidDel="00E2168E" w:rsidRDefault="000D555B" w:rsidP="000D555B">
      <w:pPr>
        <w:pStyle w:val="NO"/>
        <w:rPr>
          <w:del w:id="484" w:author="CATT_dxy4" w:date="2020-04-21T14:27:00Z"/>
        </w:rPr>
      </w:pPr>
      <w:del w:id="485" w:author="CATT_dxy4" w:date="2020-04-21T14:27:00Z">
        <w:r w:rsidRPr="00AC3C0F" w:rsidDel="00E2168E">
          <w:delText>NOTE </w:delText>
        </w:r>
        <w:r w:rsidDel="00E2168E">
          <w:delText>2</w:delText>
        </w:r>
        <w:r w:rsidRPr="00AC3C0F" w:rsidDel="00E2168E">
          <w:delText>:</w:delText>
        </w:r>
        <w:r w:rsidRPr="00AC3C0F" w:rsidDel="00E2168E">
          <w:tab/>
        </w:r>
        <w:r w:rsidRPr="00AC3C0F" w:rsidDel="00E2168E">
          <w:rPr>
            <w:lang w:eastAsia="zh-CN"/>
          </w:rPr>
          <w:delText>QoE measurements from the applications</w:delText>
        </w:r>
        <w:r w:rsidRPr="00AC3C0F" w:rsidDel="00E2168E">
          <w:delText xml:space="preserve"> are based on outcome of the ongoing SA5 Rel-16 WID</w:delText>
        </w:r>
        <w:r w:rsidDel="00E2168E">
          <w:delText xml:space="preserve"> </w:delText>
        </w:r>
        <w:r w:rsidRPr="00AC3C0F" w:rsidDel="00E2168E">
          <w:delText>"Management of QoE measurement collection" which addresses how to collect the QoE measurements from the applications in the UE.</w:delText>
        </w:r>
      </w:del>
    </w:p>
    <w:p w:rsidR="000D555B" w:rsidRPr="00AC3C0F" w:rsidDel="00E2168E" w:rsidRDefault="000D555B" w:rsidP="000D555B">
      <w:pPr>
        <w:pStyle w:val="B1"/>
        <w:rPr>
          <w:del w:id="486" w:author="CATT_dxy4" w:date="2020-04-21T14:27:00Z"/>
          <w:lang w:eastAsia="zh-CN"/>
        </w:rPr>
      </w:pPr>
      <w:del w:id="487" w:author="CATT_dxy4" w:date="2020-04-21T14:27:00Z">
        <w:r w:rsidRPr="00AC3C0F" w:rsidDel="00E2168E">
          <w:rPr>
            <w:lang w:eastAsia="zh-CN"/>
          </w:rPr>
          <w:delText>3.</w:delText>
        </w:r>
        <w:r w:rsidRPr="00AC3C0F" w:rsidDel="00E2168E">
          <w:rPr>
            <w:lang w:eastAsia="zh-CN"/>
          </w:rPr>
          <w:tab/>
          <w:delText xml:space="preserve">The NWDAF provides the data analytics, i.e. the observed Service Experience (which can be a range of values) to the consumer NF </w:delText>
        </w:r>
        <w:r w:rsidRPr="00AC3C0F" w:rsidDel="00E2168E">
          <w:delText>by means of</w:delText>
        </w:r>
        <w:r w:rsidDel="00E2168E">
          <w:delText xml:space="preserve"> either Nnwdaf_AnalyticsInfo_Request response or</w:delText>
        </w:r>
        <w:r w:rsidRPr="00AC3C0F" w:rsidDel="00E2168E">
          <w:delText xml:space="preserve"> Nnwdaf_AnalyticsSubscription</w:delText>
        </w:r>
        <w:r w:rsidDel="00E2168E">
          <w:delText>_N</w:delText>
        </w:r>
        <w:r w:rsidRPr="00AC3C0F" w:rsidDel="00E2168E">
          <w:rPr>
            <w:lang w:val="en-CA"/>
          </w:rPr>
          <w:delText>otify</w:delText>
        </w:r>
        <w:r w:rsidDel="00E2168E">
          <w:rPr>
            <w:lang w:val="en-CA"/>
          </w:rPr>
          <w:delText>, depending on the service used in step 1</w:delText>
        </w:r>
        <w:r w:rsidRPr="00AC3C0F" w:rsidDel="00E2168E">
          <w:rPr>
            <w:lang w:eastAsia="zh-CN"/>
          </w:rPr>
          <w:delText xml:space="preserve">, indicating how well the used QoS Parameters satisfy the </w:delText>
        </w:r>
        <w:r w:rsidRPr="00AC3C0F" w:rsidDel="00E2168E">
          <w:delText>Service MoS agreed between the MNO and the end user or between the MNO and the external ASP</w:delText>
        </w:r>
        <w:r w:rsidDel="00E2168E">
          <w:delText>.</w:delText>
        </w:r>
      </w:del>
    </w:p>
    <w:p w:rsidR="000D555B" w:rsidRPr="00AC3C0F" w:rsidDel="00E2168E" w:rsidRDefault="000D555B" w:rsidP="000D555B">
      <w:pPr>
        <w:pStyle w:val="NO"/>
        <w:rPr>
          <w:del w:id="488" w:author="CATT_dxy4" w:date="2020-04-21T14:27:00Z"/>
        </w:rPr>
      </w:pPr>
      <w:del w:id="489" w:author="CATT_dxy4" w:date="2020-04-21T14:27:00Z">
        <w:r w:rsidRPr="00AC3C0F" w:rsidDel="00E2168E">
          <w:delText>NOTE</w:delText>
        </w:r>
        <w:r w:rsidDel="00E2168E">
          <w:delText> 3</w:delText>
        </w:r>
        <w:r w:rsidRPr="00AC3C0F" w:rsidDel="00E2168E">
          <w:delText>:</w:delText>
        </w:r>
        <w:r w:rsidRPr="00AC3C0F" w:rsidDel="00E2168E">
          <w:tab/>
          <w:delText>The call flow only shows a request-response model for the</w:delText>
        </w:r>
        <w:r w:rsidDel="00E2168E">
          <w:delText xml:space="preserve"> interaction of NWDAF and consumer NF for</w:delText>
        </w:r>
        <w:r w:rsidRPr="00AC3C0F" w:rsidDel="00E2168E">
          <w:delText xml:space="preserve"> simplicity instead of both request-response model and subscription-notification model.</w:delText>
        </w:r>
      </w:del>
    </w:p>
    <w:p w:rsidR="000D555B" w:rsidRPr="00AC3C0F" w:rsidDel="00E2168E" w:rsidRDefault="000D555B" w:rsidP="000D555B">
      <w:pPr>
        <w:rPr>
          <w:del w:id="490" w:author="CATT_dxy4" w:date="2020-04-21T14:27:00Z"/>
          <w:lang w:eastAsia="zh-CN"/>
        </w:rPr>
      </w:pPr>
      <w:del w:id="491" w:author="CATT_dxy4" w:date="2020-04-21T14:27:00Z">
        <w:r w:rsidRPr="00AC3C0F" w:rsidDel="00E2168E">
          <w:rPr>
            <w:lang w:eastAsia="zh-CN"/>
          </w:rPr>
          <w:delText xml:space="preserve">If the consumer NF is </w:delText>
        </w:r>
        <w:r w:rsidDel="00E2168E">
          <w:rPr>
            <w:lang w:eastAsia="zh-CN"/>
          </w:rPr>
          <w:delText xml:space="preserve">a </w:delText>
        </w:r>
        <w:r w:rsidRPr="00AC3C0F" w:rsidDel="00E2168E">
          <w:rPr>
            <w:lang w:eastAsia="zh-CN"/>
          </w:rPr>
          <w:delText>PCF and it determines that the application SLA is not satisfied, it may take into account the Observed Service Experience and the operator policies including SLA and required Service Experience (which can be a range of values) to determine</w:delText>
        </w:r>
        <w:r w:rsidDel="00E2168E">
          <w:rPr>
            <w:lang w:eastAsia="zh-CN"/>
          </w:rPr>
          <w:delText xml:space="preserve"> new</w:delText>
        </w:r>
        <w:r w:rsidRPr="00AC3C0F" w:rsidDel="00E2168E">
          <w:rPr>
            <w:lang w:eastAsia="zh-CN"/>
          </w:rPr>
          <w:delText xml:space="preserve"> QoS parameters to be applied for the service, as defined in clause 6.1.1.3 and clause 6.2.1.2, TS</w:delText>
        </w:r>
        <w:r w:rsidDel="00E2168E">
          <w:rPr>
            <w:lang w:eastAsia="zh-CN"/>
          </w:rPr>
          <w:delText> </w:delText>
        </w:r>
        <w:r w:rsidRPr="00AC3C0F" w:rsidDel="00E2168E">
          <w:rPr>
            <w:lang w:eastAsia="zh-CN"/>
          </w:rPr>
          <w:delText>23.503</w:delText>
        </w:r>
        <w:r w:rsidDel="00E2168E">
          <w:rPr>
            <w:lang w:eastAsia="zh-CN"/>
          </w:rPr>
          <w:delText> </w:delText>
        </w:r>
        <w:r w:rsidRPr="00AC3C0F" w:rsidDel="00E2168E">
          <w:rPr>
            <w:lang w:eastAsia="zh-CN"/>
          </w:rPr>
          <w:delText>[4].</w:delText>
        </w:r>
      </w:del>
    </w:p>
    <w:p w:rsidR="000D555B" w:rsidRPr="00AC3C0F" w:rsidDel="00E2168E" w:rsidRDefault="000D555B" w:rsidP="000D555B">
      <w:pPr>
        <w:pStyle w:val="NO"/>
        <w:rPr>
          <w:del w:id="492" w:author="CATT_dxy4" w:date="2020-04-21T14:27:00Z"/>
        </w:rPr>
      </w:pPr>
      <w:del w:id="493" w:author="CATT_dxy4" w:date="2020-04-21T14:27:00Z">
        <w:r w:rsidRPr="00AC3C0F" w:rsidDel="00E2168E">
          <w:rPr>
            <w:rFonts w:eastAsia="MS Mincho"/>
          </w:rPr>
          <w:delText>NOTE</w:delText>
        </w:r>
        <w:r w:rsidRPr="00AC3C0F" w:rsidDel="00E2168E">
          <w:delText> </w:delText>
        </w:r>
        <w:r w:rsidDel="00E2168E">
          <w:delText>4</w:delText>
        </w:r>
        <w:r w:rsidRPr="00AC3C0F" w:rsidDel="00E2168E">
          <w:delText>:</w:delText>
        </w:r>
        <w:r w:rsidRPr="00AC3C0F" w:rsidDel="00E2168E">
          <w:tab/>
          <w:delText xml:space="preserve">The non-real time data information from AF includes the service experience data (see </w:delText>
        </w:r>
        <w:r w:rsidRPr="00AC3C0F" w:rsidDel="00E2168E">
          <w:rPr>
            <w:lang w:eastAsia="zh-CN"/>
          </w:rPr>
          <w:delText>Table 6.4.2-1</w:delText>
        </w:r>
        <w:r w:rsidRPr="00AC3C0F" w:rsidDel="00E2168E">
          <w:delText>), which indicates the service quality during the service lifetime.</w:delText>
        </w:r>
      </w:del>
    </w:p>
    <w:p w:rsidR="000D555B" w:rsidRPr="00AC3C0F" w:rsidDel="00E2168E" w:rsidRDefault="000D555B" w:rsidP="000D555B">
      <w:pPr>
        <w:pStyle w:val="3"/>
        <w:rPr>
          <w:del w:id="494" w:author="CATT_dxy4" w:date="2020-04-21T14:27:00Z"/>
          <w:lang w:val="en-US" w:eastAsia="zh-CN"/>
        </w:rPr>
      </w:pPr>
      <w:bookmarkStart w:id="495" w:name="_Toc19106300"/>
      <w:bookmarkStart w:id="496" w:name="_Toc27823113"/>
      <w:bookmarkStart w:id="497" w:name="_Toc36126584"/>
      <w:del w:id="498" w:author="CATT_dxy4" w:date="2020-04-21T14:27:00Z">
        <w:r w:rsidRPr="00AC3C0F" w:rsidDel="00E2168E">
          <w:rPr>
            <w:lang w:val="en-US" w:eastAsia="zh-CN"/>
          </w:rPr>
          <w:lastRenderedPageBreak/>
          <w:delText>6.4.5</w:delText>
        </w:r>
        <w:r w:rsidRPr="00AC3C0F" w:rsidDel="00E2168E">
          <w:rPr>
            <w:lang w:val="en-US" w:eastAsia="zh-CN"/>
          </w:rPr>
          <w:tab/>
        </w:r>
        <w:r w:rsidRPr="00AC3C0F" w:rsidDel="00E2168E">
          <w:rPr>
            <w:lang w:eastAsia="zh-CN"/>
          </w:rPr>
          <w:delText>Procedures to request Service Experience</w:delText>
        </w:r>
        <w:r w:rsidDel="00E2168E">
          <w:rPr>
            <w:lang w:eastAsia="zh-CN"/>
          </w:rPr>
          <w:delText xml:space="preserve"> for a Network Slice</w:delText>
        </w:r>
        <w:bookmarkEnd w:id="495"/>
        <w:bookmarkEnd w:id="496"/>
        <w:bookmarkEnd w:id="497"/>
      </w:del>
    </w:p>
    <w:bookmarkStart w:id="499" w:name="_MON_1642922974"/>
    <w:bookmarkEnd w:id="499"/>
    <w:p w:rsidR="00340EC6" w:rsidDel="00E2168E" w:rsidRDefault="000D555B" w:rsidP="000D555B">
      <w:pPr>
        <w:pStyle w:val="TH"/>
        <w:rPr>
          <w:ins w:id="500" w:author="CATT_dxy1" w:date="2020-04-07T17:18:00Z"/>
          <w:del w:id="501" w:author="CATT_dxy4" w:date="2020-04-21T14:27:00Z"/>
          <w:lang w:eastAsia="zh-CN"/>
        </w:rPr>
      </w:pPr>
      <w:del w:id="502" w:author="CATT_dxy4" w:date="2020-04-21T14:27:00Z">
        <w:r w:rsidDel="00E2168E">
          <w:object w:dxaOrig="14268" w:dyaOrig="10272">
            <v:shape id="_x0000_i1027" type="#_x0000_t75" style="width:467.8pt;height:335.45pt" o:ole="">
              <v:imagedata r:id="rId15" o:title=""/>
            </v:shape>
            <o:OLEObject Type="Embed" ProgID="Visio.Drawing.15" ShapeID="_x0000_i1027" DrawAspect="Content" ObjectID="_1649101638" r:id="rId16"/>
          </w:object>
        </w:r>
      </w:del>
    </w:p>
    <w:p w:rsidR="00250337" w:rsidDel="00E2168E" w:rsidRDefault="00250337" w:rsidP="000D555B">
      <w:pPr>
        <w:pStyle w:val="TH"/>
        <w:rPr>
          <w:del w:id="503" w:author="CATT_dxy4" w:date="2020-04-21T14:27:00Z"/>
          <w:lang w:eastAsia="zh-CN"/>
        </w:rPr>
      </w:pPr>
      <w:ins w:id="504" w:author="CATT_dxy1" w:date="2020-04-07T17:18:00Z">
        <w:del w:id="505" w:author="CATT_dxy4" w:date="2020-04-21T14:27:00Z">
          <w:r w:rsidRPr="00B160EF" w:rsidDel="00E2168E">
            <w:rPr>
              <w:b w:val="0"/>
              <w:noProof/>
              <w:lang w:val="en-US" w:eastAsia="zh-CN"/>
            </w:rPr>
            <w:lastRenderedPageBreak/>
            <mc:AlternateContent>
              <mc:Choice Requires="wpc">
                <w:drawing>
                  <wp:inline distT="0" distB="0" distL="0" distR="0" wp14:anchorId="47640B0A" wp14:editId="640846C9">
                    <wp:extent cx="6114415" cy="4389120"/>
                    <wp:effectExtent l="0" t="0" r="635" b="11430"/>
                    <wp:docPr id="874" name="画布 8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5" name="Rectangle 650"/>
                            <wps:cNvSpPr>
                              <a:spLocks noChangeArrowheads="1"/>
                            </wps:cNvSpPr>
                            <wps:spPr bwMode="auto">
                              <a:xfrm>
                                <a:off x="13970" y="31115"/>
                                <a:ext cx="31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Calibri" w:hAnsi="Calibri" w:cs="Calibri"/>
                                      <w:color w:val="000000"/>
                                      <w:sz w:val="22"/>
                                    </w:rPr>
                                    <w:t xml:space="preserve"> </w:t>
                                  </w:r>
                                </w:p>
                              </w:txbxContent>
                            </wps:txbx>
                            <wps:bodyPr rot="0" vert="horz" wrap="none" lIns="0" tIns="0" rIns="0" bIns="0" anchor="t" anchorCtr="0">
                              <a:spAutoFit/>
                            </wps:bodyPr>
                          </wps:wsp>
                          <wpg:wgp>
                            <wpg:cNvPr id="646" name="Group 878"/>
                            <wpg:cNvGrpSpPr>
                              <a:grpSpLocks/>
                            </wpg:cNvGrpSpPr>
                            <wpg:grpSpPr bwMode="auto">
                              <a:xfrm>
                                <a:off x="15875" y="13970"/>
                                <a:ext cx="6094095" cy="4375150"/>
                                <a:chOff x="25" y="22"/>
                                <a:chExt cx="9597" cy="6890"/>
                              </a:xfrm>
                            </wpg:grpSpPr>
                            <wpg:grpSp>
                              <wpg:cNvPr id="647" name="Group 851"/>
                              <wpg:cNvGrpSpPr>
                                <a:grpSpLocks/>
                              </wpg:cNvGrpSpPr>
                              <wpg:grpSpPr bwMode="auto">
                                <a:xfrm>
                                  <a:off x="25" y="22"/>
                                  <a:ext cx="9597" cy="6851"/>
                                  <a:chOff x="25" y="22"/>
                                  <a:chExt cx="9597" cy="6851"/>
                                </a:xfrm>
                              </wpg:grpSpPr>
                              <pic:pic xmlns:pic="http://schemas.openxmlformats.org/drawingml/2006/picture">
                                <pic:nvPicPr>
                                  <pic:cNvPr id="648" name="Picture 6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9" name="Picture 6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0" name="Rectangle 653"/>
                                <wps:cNvSpPr>
                                  <a:spLocks noChangeArrowheads="1"/>
                                </wps:cNvSpPr>
                                <wps:spPr bwMode="auto">
                                  <a:xfrm>
                                    <a:off x="73"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51" name="Picture 65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2" name="Picture 65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3" name="Rectangle 656"/>
                                <wps:cNvSpPr>
                                  <a:spLocks noChangeArrowheads="1"/>
                                </wps:cNvSpPr>
                                <wps:spPr bwMode="auto">
                                  <a:xfrm>
                                    <a:off x="446" y="170"/>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654" name="Rectangle 657"/>
                                <wps:cNvSpPr>
                                  <a:spLocks noChangeArrowheads="1"/>
                                </wps:cNvSpPr>
                                <wps:spPr bwMode="auto">
                                  <a:xfrm>
                                    <a:off x="562" y="170"/>
                                    <a:ext cx="9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F</w:t>
                                      </w:r>
                                    </w:p>
                                  </w:txbxContent>
                                </wps:txbx>
                                <wps:bodyPr rot="0" vert="horz" wrap="none" lIns="0" tIns="0" rIns="0" bIns="0" anchor="t" anchorCtr="0">
                                  <a:spAutoFit/>
                                </wps:bodyPr>
                              </wps:wsp>
                              <wps:wsp>
                                <wps:cNvPr id="655" name="Rectangle 658"/>
                                <wps:cNvSpPr>
                                  <a:spLocks noChangeArrowheads="1"/>
                                </wps:cNvSpPr>
                                <wps:spPr bwMode="auto">
                                  <a:xfrm>
                                    <a:off x="281"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56" name="Rectangle 659"/>
                                <wps:cNvSpPr>
                                  <a:spLocks noChangeArrowheads="1"/>
                                </wps:cNvSpPr>
                                <wps:spPr bwMode="auto">
                                  <a:xfrm>
                                    <a:off x="317" y="364"/>
                                    <a:ext cx="4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0"/>
                                          <w:szCs w:val="10"/>
                                        </w:rPr>
                                        <w:t>consumer</w:t>
                                      </w:r>
                                      <w:proofErr w:type="gramEnd"/>
                                    </w:p>
                                  </w:txbxContent>
                                </wps:txbx>
                                <wps:bodyPr rot="0" vert="horz" wrap="none" lIns="0" tIns="0" rIns="0" bIns="0" anchor="t" anchorCtr="0">
                                  <a:spAutoFit/>
                                </wps:bodyPr>
                              </wps:wsp>
                              <wps:wsp>
                                <wps:cNvPr id="657" name="Rectangle 660"/>
                                <wps:cNvSpPr>
                                  <a:spLocks noChangeArrowheads="1"/>
                                </wps:cNvSpPr>
                                <wps:spPr bwMode="auto">
                                  <a:xfrm>
                                    <a:off x="789"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pic:pic xmlns:pic="http://schemas.openxmlformats.org/drawingml/2006/picture">
                                <pic:nvPicPr>
                                  <pic:cNvPr id="658" name="Picture 66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9" name="Picture 66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0" name="Rectangle 663"/>
                                <wps:cNvSpPr>
                                  <a:spLocks noChangeArrowheads="1"/>
                                </wps:cNvSpPr>
                                <wps:spPr bwMode="auto">
                                  <a:xfrm>
                                    <a:off x="3111"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1" name="Picture 66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2" name="Picture 66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3" name="Rectangle 666"/>
                                <wps:cNvSpPr>
                                  <a:spLocks noChangeArrowheads="1"/>
                                </wps:cNvSpPr>
                                <wps:spPr bwMode="auto">
                                  <a:xfrm>
                                    <a:off x="3296" y="234"/>
                                    <a:ext cx="58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NWDAF</w:t>
                                      </w:r>
                                    </w:p>
                                  </w:txbxContent>
                                </wps:txbx>
                                <wps:bodyPr rot="0" vert="horz" wrap="none" lIns="0" tIns="0" rIns="0" bIns="0" anchor="t" anchorCtr="0">
                                  <a:spAutoFit/>
                                </wps:bodyPr>
                              </wps:wsp>
                              <pic:pic xmlns:pic="http://schemas.openxmlformats.org/drawingml/2006/picture">
                                <pic:nvPicPr>
                                  <pic:cNvPr id="664" name="Picture 66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5" name="Picture 66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6" name="Rectangle 669"/>
                                <wps:cNvSpPr>
                                  <a:spLocks noChangeArrowheads="1"/>
                                </wps:cNvSpPr>
                                <wps:spPr bwMode="auto">
                                  <a:xfrm>
                                    <a:off x="5002" y="53"/>
                                    <a:ext cx="952"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7" name="Picture 67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8" name="Picture 67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9" name="Rectangle 672"/>
                                <wps:cNvSpPr>
                                  <a:spLocks noChangeArrowheads="1"/>
                                </wps:cNvSpPr>
                                <wps:spPr bwMode="auto">
                                  <a:xfrm>
                                    <a:off x="5320" y="234"/>
                                    <a:ext cx="3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NEF</w:t>
                                      </w:r>
                                    </w:p>
                                  </w:txbxContent>
                                </wps:txbx>
                                <wps:bodyPr rot="0" vert="horz" wrap="none" lIns="0" tIns="0" rIns="0" bIns="0" anchor="t" anchorCtr="0">
                                  <a:spAutoFit/>
                                </wps:bodyPr>
                              </wps:wsp>
                              <pic:pic xmlns:pic="http://schemas.openxmlformats.org/drawingml/2006/picture">
                                <pic:nvPicPr>
                                  <pic:cNvPr id="670" name="Picture 67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1" name="Picture 67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2" name="Rectangle 675"/>
                                <wps:cNvSpPr>
                                  <a:spLocks noChangeArrowheads="1"/>
                                </wps:cNvSpPr>
                                <wps:spPr bwMode="auto">
                                  <a:xfrm>
                                    <a:off x="6144"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73" name="Picture 67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4" name="Picture 67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5" name="Rectangle 678"/>
                                <wps:cNvSpPr>
                                  <a:spLocks noChangeArrowheads="1"/>
                                </wps:cNvSpPr>
                                <wps:spPr bwMode="auto">
                                  <a:xfrm>
                                    <a:off x="6477"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AF</w:t>
                                      </w:r>
                                    </w:p>
                                  </w:txbxContent>
                                </wps:txbx>
                                <wps:bodyPr rot="0" vert="horz" wrap="none" lIns="0" tIns="0" rIns="0" bIns="0" anchor="t" anchorCtr="0">
                                  <a:spAutoFit/>
                                </wps:bodyPr>
                              </wps:wsp>
                              <wps:wsp>
                                <wps:cNvPr id="676" name="Rectangle 679"/>
                                <wps:cNvSpPr>
                                  <a:spLocks noChangeArrowheads="1"/>
                                </wps:cNvSpPr>
                                <wps:spPr bwMode="auto">
                                  <a:xfrm>
                                    <a:off x="6683"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1</w:t>
                                      </w:r>
                                    </w:p>
                                  </w:txbxContent>
                                </wps:txbx>
                                <wps:bodyPr rot="0" vert="horz" wrap="none" lIns="0" tIns="0" rIns="0" bIns="0" anchor="t" anchorCtr="0">
                                  <a:spAutoFit/>
                                </wps:bodyPr>
                              </wps:wsp>
                              <wps:wsp>
                                <wps:cNvPr id="677" name="Line 680"/>
                                <wps:cNvCnPr/>
                                <wps:spPr bwMode="auto">
                                  <a:xfrm>
                                    <a:off x="5474" y="3410"/>
                                    <a:ext cx="1060"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8" name="Freeform 681"/>
                                <wps:cNvSpPr>
                                  <a:spLocks/>
                                </wps:cNvSpPr>
                                <wps:spPr bwMode="auto">
                                  <a:xfrm>
                                    <a:off x="6522"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9" name="Line 682"/>
                                <wps:cNvCnPr/>
                                <wps:spPr bwMode="auto">
                                  <a:xfrm>
                                    <a:off x="3584" y="3410"/>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0" name="Freeform 683"/>
                                <wps:cNvSpPr>
                                  <a:spLocks/>
                                </wps:cNvSpPr>
                                <wps:spPr bwMode="auto">
                                  <a:xfrm>
                                    <a:off x="5379"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1" name="Line 684"/>
                                <wps:cNvCnPr/>
                                <wps:spPr bwMode="auto">
                                  <a:xfrm>
                                    <a:off x="3581" y="1893"/>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Freeform 685"/>
                                <wps:cNvSpPr>
                                  <a:spLocks/>
                                </wps:cNvSpPr>
                                <wps:spPr bwMode="auto">
                                  <a:xfrm>
                                    <a:off x="8974" y="1846"/>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Line 686"/>
                                <wps:cNvCnPr/>
                                <wps:spPr bwMode="auto">
                                  <a:xfrm flipV="1">
                                    <a:off x="3656" y="3848"/>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4" name="Freeform 687"/>
                                <wps:cNvSpPr>
                                  <a:spLocks/>
                                </wps:cNvSpPr>
                                <wps:spPr bwMode="auto">
                                  <a:xfrm>
                                    <a:off x="3573" y="3810"/>
                                    <a:ext cx="95" cy="94"/>
                                  </a:xfrm>
                                  <a:custGeom>
                                    <a:avLst/>
                                    <a:gdLst>
                                      <a:gd name="T0" fmla="*/ 95 w 95"/>
                                      <a:gd name="T1" fmla="*/ 94 h 94"/>
                                      <a:gd name="T2" fmla="*/ 0 w 95"/>
                                      <a:gd name="T3" fmla="*/ 48 h 94"/>
                                      <a:gd name="T4" fmla="*/ 94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8"/>
                                        </a:lnTo>
                                        <a:lnTo>
                                          <a:pt x="94"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 name="Line 688"/>
                                <wps:cNvCnPr/>
                                <wps:spPr bwMode="auto">
                                  <a:xfrm>
                                    <a:off x="3664" y="269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6" name="Freeform 689"/>
                                <wps:cNvSpPr>
                                  <a:spLocks/>
                                </wps:cNvSpPr>
                                <wps:spPr bwMode="auto">
                                  <a:xfrm>
                                    <a:off x="3581" y="2650"/>
                                    <a:ext cx="95" cy="95"/>
                                  </a:xfrm>
                                  <a:custGeom>
                                    <a:avLst/>
                                    <a:gdLst>
                                      <a:gd name="T0" fmla="*/ 95 w 95"/>
                                      <a:gd name="T1" fmla="*/ 95 h 95"/>
                                      <a:gd name="T2" fmla="*/ 0 w 95"/>
                                      <a:gd name="T3" fmla="*/ 48 h 95"/>
                                      <a:gd name="T4" fmla="*/ 95 w 95"/>
                                      <a:gd name="T5" fmla="*/ 0 h 95"/>
                                      <a:gd name="T6" fmla="*/ 95 w 95"/>
                                      <a:gd name="T7" fmla="*/ 95 h 95"/>
                                    </a:gdLst>
                                    <a:ahLst/>
                                    <a:cxnLst>
                                      <a:cxn ang="0">
                                        <a:pos x="T0" y="T1"/>
                                      </a:cxn>
                                      <a:cxn ang="0">
                                        <a:pos x="T2" y="T3"/>
                                      </a:cxn>
                                      <a:cxn ang="0">
                                        <a:pos x="T4" y="T5"/>
                                      </a:cxn>
                                      <a:cxn ang="0">
                                        <a:pos x="T6" y="T7"/>
                                      </a:cxn>
                                    </a:cxnLst>
                                    <a:rect l="0" t="0" r="r" b="b"/>
                                    <a:pathLst>
                                      <a:path w="95" h="95">
                                        <a:moveTo>
                                          <a:pt x="95" y="95"/>
                                        </a:moveTo>
                                        <a:lnTo>
                                          <a:pt x="0" y="48"/>
                                        </a:lnTo>
                                        <a:lnTo>
                                          <a:pt x="95" y="0"/>
                                        </a:lnTo>
                                        <a:lnTo>
                                          <a:pt x="95"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Line 690"/>
                                <wps:cNvCnPr/>
                                <wps:spPr bwMode="auto">
                                  <a:xfrm>
                                    <a:off x="640" y="6813"/>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8" name="Freeform 691"/>
                                <wps:cNvSpPr>
                                  <a:spLocks/>
                                </wps:cNvSpPr>
                                <wps:spPr bwMode="auto">
                                  <a:xfrm>
                                    <a:off x="557" y="6766"/>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89" name="Picture 69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0" name="Picture 69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1" name="Rectangle 694"/>
                                <wps:cNvSpPr>
                                  <a:spLocks noChangeArrowheads="1"/>
                                </wps:cNvSpPr>
                                <wps:spPr bwMode="auto">
                                  <a:xfrm>
                                    <a:off x="8604" y="49"/>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92" name="Picture 69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3" name="Picture 69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4" name="Rectangle 697"/>
                                <wps:cNvSpPr>
                                  <a:spLocks noChangeArrowheads="1"/>
                                </wps:cNvSpPr>
                                <wps:spPr bwMode="auto">
                                  <a:xfrm>
                                    <a:off x="8977" y="101"/>
                                    <a:ext cx="2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NF </w:t>
                                      </w:r>
                                    </w:p>
                                  </w:txbxContent>
                                </wps:txbx>
                                <wps:bodyPr rot="0" vert="horz" wrap="none" lIns="0" tIns="0" rIns="0" bIns="0" anchor="t" anchorCtr="0">
                                  <a:spAutoFit/>
                                </wps:bodyPr>
                              </wps:wsp>
                              <wps:wsp>
                                <wps:cNvPr id="695" name="Rectangle 698"/>
                                <wps:cNvSpPr>
                                  <a:spLocks noChangeArrowheads="1"/>
                                </wps:cNvSpPr>
                                <wps:spPr bwMode="auto">
                                  <a:xfrm>
                                    <a:off x="8759" y="295"/>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96" name="Rectangle 699"/>
                                <wps:cNvSpPr>
                                  <a:spLocks noChangeArrowheads="1"/>
                                </wps:cNvSpPr>
                                <wps:spPr bwMode="auto">
                                  <a:xfrm>
                                    <a:off x="8794" y="295"/>
                                    <a:ext cx="573"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0"/>
                                          <w:szCs w:val="10"/>
                                        </w:rPr>
                                        <w:t>network</w:t>
                                      </w:r>
                                      <w:proofErr w:type="gramEnd"/>
                                      <w:r>
                                        <w:rPr>
                                          <w:rFonts w:ascii="Arial" w:hAnsi="Arial" w:cs="Arial"/>
                                          <w:color w:val="000000"/>
                                          <w:sz w:val="10"/>
                                          <w:szCs w:val="10"/>
                                        </w:rPr>
                                        <w:t xml:space="preserve"> data </w:t>
                                      </w:r>
                                    </w:p>
                                  </w:txbxContent>
                                </wps:txbx>
                                <wps:bodyPr rot="0" vert="horz" wrap="none" lIns="0" tIns="0" rIns="0" bIns="0" anchor="t" anchorCtr="0">
                                  <a:spAutoFit/>
                                </wps:bodyPr>
                              </wps:wsp>
                              <wps:wsp>
                                <wps:cNvPr id="697" name="Rectangle 700"/>
                                <wps:cNvSpPr>
                                  <a:spLocks noChangeArrowheads="1"/>
                                </wps:cNvSpPr>
                                <wps:spPr bwMode="auto">
                                  <a:xfrm>
                                    <a:off x="8872" y="423"/>
                                    <a:ext cx="36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0"/>
                                          <w:szCs w:val="10"/>
                                        </w:rPr>
                                        <w:t>provider</w:t>
                                      </w:r>
                                      <w:proofErr w:type="gramEnd"/>
                                    </w:p>
                                  </w:txbxContent>
                                </wps:txbx>
                                <wps:bodyPr rot="0" vert="horz" wrap="none" lIns="0" tIns="0" rIns="0" bIns="0" anchor="t" anchorCtr="0">
                                  <a:spAutoFit/>
                                </wps:bodyPr>
                              </wps:wsp>
                              <wps:wsp>
                                <wps:cNvPr id="698" name="Rectangle 701"/>
                                <wps:cNvSpPr>
                                  <a:spLocks noChangeArrowheads="1"/>
                                </wps:cNvSpPr>
                                <wps:spPr bwMode="auto">
                                  <a:xfrm>
                                    <a:off x="9261" y="423"/>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99" name="Line 702"/>
                                <wps:cNvCnPr/>
                                <wps:spPr bwMode="auto">
                                  <a:xfrm>
                                    <a:off x="549"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0" name="Line 703"/>
                                <wps:cNvCnPr/>
                                <wps:spPr bwMode="auto">
                                  <a:xfrm>
                                    <a:off x="358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1" name="Line 704"/>
                                <wps:cNvCnPr/>
                                <wps:spPr bwMode="auto">
                                  <a:xfrm>
                                    <a:off x="547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2" name="Line 705"/>
                                <wps:cNvCnPr/>
                                <wps:spPr bwMode="auto">
                                  <a:xfrm>
                                    <a:off x="6621"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3" name="Line 706"/>
                                <wps:cNvCnPr/>
                                <wps:spPr bwMode="auto">
                                  <a:xfrm>
                                    <a:off x="9081" y="597"/>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04" name="Picture 70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05" name="Picture 70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06" name="Rectangle 709"/>
                                <wps:cNvSpPr>
                                  <a:spLocks noChangeArrowheads="1"/>
                                </wps:cNvSpPr>
                                <wps:spPr bwMode="auto">
                                  <a:xfrm>
                                    <a:off x="2678" y="5310"/>
                                    <a:ext cx="1664" cy="6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710"/>
                                <wps:cNvSpPr>
                                  <a:spLocks noChangeArrowheads="1"/>
                                </wps:cNvSpPr>
                                <wps:spPr bwMode="auto">
                                  <a:xfrm>
                                    <a:off x="2678" y="5310"/>
                                    <a:ext cx="1664" cy="686"/>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8" name="Rectangle 711"/>
                                <wps:cNvSpPr>
                                  <a:spLocks noChangeArrowheads="1"/>
                                </wps:cNvSpPr>
                                <wps:spPr bwMode="auto">
                                  <a:xfrm>
                                    <a:off x="2846" y="536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4</w:t>
                                      </w:r>
                                    </w:p>
                                  </w:txbxContent>
                                </wps:txbx>
                                <wps:bodyPr rot="0" vert="horz" wrap="none" lIns="0" tIns="0" rIns="0" bIns="0" anchor="t" anchorCtr="0">
                                  <a:spAutoFit/>
                                </wps:bodyPr>
                              </wps:wsp>
                              <wps:wsp>
                                <wps:cNvPr id="709" name="Rectangle 712"/>
                                <wps:cNvSpPr>
                                  <a:spLocks noChangeArrowheads="1"/>
                                </wps:cNvSpPr>
                                <wps:spPr bwMode="auto">
                                  <a:xfrm>
                                    <a:off x="2936" y="536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0" name="Rectangle 713"/>
                                <wps:cNvSpPr>
                                  <a:spLocks noChangeArrowheads="1"/>
                                </wps:cNvSpPr>
                                <wps:spPr bwMode="auto">
                                  <a:xfrm>
                                    <a:off x="3025" y="5369"/>
                                    <a:ext cx="11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NWDAF derives</w:t>
                                      </w:r>
                                    </w:p>
                                  </w:txbxContent>
                                </wps:txbx>
                                <wps:bodyPr rot="0" vert="horz" wrap="none" lIns="0" tIns="0" rIns="0" bIns="0" anchor="t" anchorCtr="0">
                                  <a:spAutoFit/>
                                </wps:bodyPr>
                              </wps:wsp>
                              <wps:wsp>
                                <wps:cNvPr id="711" name="Rectangle 714"/>
                                <wps:cNvSpPr>
                                  <a:spLocks noChangeArrowheads="1"/>
                                </wps:cNvSpPr>
                                <wps:spPr bwMode="auto">
                                  <a:xfrm>
                                    <a:off x="4182" y="5369"/>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2" name="Rectangle 715"/>
                                <wps:cNvSpPr>
                                  <a:spLocks noChangeArrowheads="1"/>
                                </wps:cNvSpPr>
                                <wps:spPr bwMode="auto">
                                  <a:xfrm>
                                    <a:off x="2819" y="5561"/>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requested</w:t>
                                      </w:r>
                                      <w:proofErr w:type="gramEnd"/>
                                      <w:r>
                                        <w:rPr>
                                          <w:rFonts w:ascii="Arial" w:hAnsi="Arial" w:cs="Arial"/>
                                          <w:color w:val="000000"/>
                                          <w:sz w:val="16"/>
                                          <w:szCs w:val="16"/>
                                        </w:rPr>
                                        <w:t xml:space="preserve"> analytics</w:t>
                                      </w:r>
                                    </w:p>
                                  </w:txbxContent>
                                </wps:txbx>
                                <wps:bodyPr rot="0" vert="horz" wrap="none" lIns="0" tIns="0" rIns="0" bIns="0" anchor="t" anchorCtr="0">
                                  <a:spAutoFit/>
                                </wps:bodyPr>
                              </wps:wsp>
                              <wps:wsp>
                                <wps:cNvPr id="713" name="Rectangle 716"/>
                                <wps:cNvSpPr>
                                  <a:spLocks noChangeArrowheads="1"/>
                                </wps:cNvSpPr>
                                <wps:spPr bwMode="auto">
                                  <a:xfrm>
                                    <a:off x="4209" y="5561"/>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4" name="Rectangle 717"/>
                                <wps:cNvSpPr>
                                  <a:spLocks noChangeArrowheads="1"/>
                                </wps:cNvSpPr>
                                <wps:spPr bwMode="auto">
                                  <a:xfrm>
                                    <a:off x="2837" y="5752"/>
                                    <a:ext cx="13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for</w:t>
                                      </w:r>
                                      <w:proofErr w:type="gramEnd"/>
                                      <w:r>
                                        <w:rPr>
                                          <w:rFonts w:ascii="Arial" w:hAnsi="Arial" w:cs="Arial"/>
                                          <w:color w:val="000000"/>
                                          <w:sz w:val="16"/>
                                          <w:szCs w:val="16"/>
                                        </w:rPr>
                                        <w:t xml:space="preserve"> a Network Slice</w:t>
                                      </w:r>
                                    </w:p>
                                  </w:txbxContent>
                                </wps:txbx>
                                <wps:bodyPr rot="0" vert="horz" wrap="none" lIns="0" tIns="0" rIns="0" bIns="0" anchor="t" anchorCtr="0">
                                  <a:spAutoFit/>
                                </wps:bodyPr>
                              </wps:wsp>
                              <pic:pic xmlns:pic="http://schemas.openxmlformats.org/drawingml/2006/picture">
                                <pic:nvPicPr>
                                  <pic:cNvPr id="715" name="Picture 71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6" name="Picture 7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17" name="Rectangle 720"/>
                                <wps:cNvSpPr>
                                  <a:spLocks noChangeArrowheads="1"/>
                                </wps:cNvSpPr>
                                <wps:spPr bwMode="auto">
                                  <a:xfrm>
                                    <a:off x="7396"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18" name="Picture 72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9" name="Picture 7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20" name="Rectangle 723"/>
                                <wps:cNvSpPr>
                                  <a:spLocks noChangeArrowheads="1"/>
                                </wps:cNvSpPr>
                                <wps:spPr bwMode="auto">
                                  <a:xfrm>
                                    <a:off x="7728"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AF</w:t>
                                      </w:r>
                                    </w:p>
                                  </w:txbxContent>
                                </wps:txbx>
                                <wps:bodyPr rot="0" vert="horz" wrap="none" lIns="0" tIns="0" rIns="0" bIns="0" anchor="t" anchorCtr="0">
                                  <a:spAutoFit/>
                                </wps:bodyPr>
                              </wps:wsp>
                              <wps:wsp>
                                <wps:cNvPr id="721" name="Rectangle 724"/>
                                <wps:cNvSpPr>
                                  <a:spLocks noChangeArrowheads="1"/>
                                </wps:cNvSpPr>
                                <wps:spPr bwMode="auto">
                                  <a:xfrm>
                                    <a:off x="7935"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22" name="Line 725"/>
                                <wps:cNvCnPr/>
                                <wps:spPr bwMode="auto">
                                  <a:xfrm>
                                    <a:off x="7872"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23" name="Line 726"/>
                                <wps:cNvCnPr/>
                                <wps:spPr bwMode="auto">
                                  <a:xfrm>
                                    <a:off x="5483" y="4526"/>
                                    <a:ext cx="23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4" name="Freeform 727"/>
                                <wps:cNvSpPr>
                                  <a:spLocks/>
                                </wps:cNvSpPr>
                                <wps:spPr bwMode="auto">
                                  <a:xfrm>
                                    <a:off x="7778" y="4479"/>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5" name="Rectangle 728"/>
                                <wps:cNvSpPr>
                                  <a:spLocks noChangeArrowheads="1"/>
                                </wps:cNvSpPr>
                                <wps:spPr bwMode="auto">
                                  <a:xfrm>
                                    <a:off x="4236" y="4109"/>
                                    <a:ext cx="2501"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729"/>
                                <wps:cNvSpPr>
                                  <a:spLocks noChangeArrowheads="1"/>
                                </wps:cNvSpPr>
                                <wps:spPr bwMode="auto">
                                  <a:xfrm>
                                    <a:off x="4239"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27" name="Rectangle 730"/>
                                <wps:cNvSpPr>
                                  <a:spLocks noChangeArrowheads="1"/>
                                </wps:cNvSpPr>
                                <wps:spPr bwMode="auto">
                                  <a:xfrm>
                                    <a:off x="4329" y="4113"/>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c</w:t>
                                      </w:r>
                                      <w:proofErr w:type="gramEnd"/>
                                    </w:p>
                                  </w:txbxContent>
                                </wps:txbx>
                                <wps:bodyPr rot="0" vert="horz" wrap="none" lIns="0" tIns="0" rIns="0" bIns="0" anchor="t" anchorCtr="0">
                                  <a:spAutoFit/>
                                </wps:bodyPr>
                              </wps:wsp>
                              <wps:wsp>
                                <wps:cNvPr id="728" name="Rectangle 731"/>
                                <wps:cNvSpPr>
                                  <a:spLocks noChangeArrowheads="1"/>
                                </wps:cNvSpPr>
                                <wps:spPr bwMode="auto">
                                  <a:xfrm>
                                    <a:off x="4410"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29" name="Rectangle 732"/>
                                <wps:cNvSpPr>
                                  <a:spLocks noChangeArrowheads="1"/>
                                </wps:cNvSpPr>
                                <wps:spPr bwMode="auto">
                                  <a:xfrm>
                                    <a:off x="4499" y="4113"/>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730" name="Rectangle 733"/>
                                <wps:cNvSpPr>
                                  <a:spLocks noChangeArrowheads="1"/>
                                </wps:cNvSpPr>
                                <wps:spPr bwMode="auto">
                                  <a:xfrm>
                                    <a:off x="4616"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731" name="Rectangle 734"/>
                                <wps:cNvSpPr>
                                  <a:spLocks noChangeArrowheads="1"/>
                                </wps:cNvSpPr>
                                <wps:spPr bwMode="auto">
                                  <a:xfrm>
                                    <a:off x="4706"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f</w:t>
                                      </w:r>
                                      <w:proofErr w:type="gramEnd"/>
                                    </w:p>
                                  </w:txbxContent>
                                </wps:txbx>
                                <wps:bodyPr rot="0" vert="horz" wrap="none" lIns="0" tIns="0" rIns="0" bIns="0" anchor="t" anchorCtr="0">
                                  <a:spAutoFit/>
                                </wps:bodyPr>
                              </wps:wsp>
                              <wps:wsp>
                                <wps:cNvPr id="732" name="Rectangle 735"/>
                                <wps:cNvSpPr>
                                  <a:spLocks noChangeArrowheads="1"/>
                                </wps:cNvSpPr>
                                <wps:spPr bwMode="auto">
                                  <a:xfrm>
                                    <a:off x="4750"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33" name="Rectangle 736"/>
                                <wps:cNvSpPr>
                                  <a:spLocks noChangeArrowheads="1"/>
                                </wps:cNvSpPr>
                                <wps:spPr bwMode="auto">
                                  <a:xfrm>
                                    <a:off x="4840" y="411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34" name="Rectangle 737"/>
                                <wps:cNvSpPr>
                                  <a:spLocks noChangeArrowheads="1"/>
                                </wps:cNvSpPr>
                                <wps:spPr bwMode="auto">
                                  <a:xfrm>
                                    <a:off x="5934"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35" name="Rectangle 738"/>
                                <wps:cNvSpPr>
                                  <a:spLocks noChangeArrowheads="1"/>
                                </wps:cNvSpPr>
                                <wps:spPr bwMode="auto">
                                  <a:xfrm>
                                    <a:off x="6024" y="411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736" name="Rectangle 739"/>
                                <wps:cNvSpPr>
                                  <a:spLocks noChangeArrowheads="1"/>
                                </wps:cNvSpPr>
                                <wps:spPr bwMode="auto">
                                  <a:xfrm>
                                    <a:off x="4618" y="4304"/>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37" name="Rectangle 740"/>
                                <wps:cNvSpPr>
                                  <a:spLocks noChangeArrowheads="1"/>
                                </wps:cNvSpPr>
                                <wps:spPr bwMode="auto">
                                  <a:xfrm>
                                    <a:off x="4672" y="4304"/>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738" name="Rectangle 741"/>
                                <wps:cNvSpPr>
                                  <a:spLocks noChangeArrowheads="1"/>
                                </wps:cNvSpPr>
                                <wps:spPr bwMode="auto">
                                  <a:xfrm>
                                    <a:off x="5291" y="4304"/>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39" name="Rectangle 742"/>
                                <wps:cNvSpPr>
                                  <a:spLocks noChangeArrowheads="1"/>
                                </wps:cNvSpPr>
                                <wps:spPr bwMode="auto">
                                  <a:xfrm>
                                    <a:off x="5385" y="4304"/>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wps:txbx>
                                <wps:bodyPr rot="0" vert="horz" wrap="none" lIns="0" tIns="0" rIns="0" bIns="0" anchor="t" anchorCtr="0">
                                  <a:spAutoFit/>
                                </wps:bodyPr>
                              </wps:wsp>
                              <wps:wsp>
                                <wps:cNvPr id="740" name="Rectangle 743"/>
                                <wps:cNvSpPr>
                                  <a:spLocks noChangeArrowheads="1"/>
                                </wps:cNvSpPr>
                                <wps:spPr bwMode="auto">
                                  <a:xfrm>
                                    <a:off x="6308" y="4304"/>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txbxContent>
                                </wps:txbx>
                                <wps:bodyPr rot="0" vert="horz" wrap="none" lIns="0" tIns="0" rIns="0" bIns="0" anchor="t" anchorCtr="0">
                                  <a:spAutoFit/>
                                </wps:bodyPr>
                              </wps:wsp>
                              <wps:wsp>
                                <wps:cNvPr id="741" name="Rectangle 744"/>
                                <wps:cNvSpPr>
                                  <a:spLocks noChangeArrowheads="1"/>
                                </wps:cNvSpPr>
                                <wps:spPr bwMode="auto">
                                  <a:xfrm>
                                    <a:off x="6362" y="4304"/>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42" name="Line 745"/>
                                <wps:cNvCnPr/>
                                <wps:spPr bwMode="auto">
                                  <a:xfrm>
                                    <a:off x="3592" y="4526"/>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3" name="Freeform 746"/>
                                <wps:cNvSpPr>
                                  <a:spLocks/>
                                </wps:cNvSpPr>
                                <wps:spPr bwMode="auto">
                                  <a:xfrm>
                                    <a:off x="5388" y="4479"/>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4" name="Line 747"/>
                                <wps:cNvCnPr/>
                                <wps:spPr bwMode="auto">
                                  <a:xfrm flipV="1">
                                    <a:off x="3664" y="4964"/>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5" name="Freeform 748"/>
                                <wps:cNvSpPr>
                                  <a:spLocks/>
                                </wps:cNvSpPr>
                                <wps:spPr bwMode="auto">
                                  <a:xfrm>
                                    <a:off x="3581" y="4926"/>
                                    <a:ext cx="96" cy="94"/>
                                  </a:xfrm>
                                  <a:custGeom>
                                    <a:avLst/>
                                    <a:gdLst>
                                      <a:gd name="T0" fmla="*/ 96 w 96"/>
                                      <a:gd name="T1" fmla="*/ 94 h 94"/>
                                      <a:gd name="T2" fmla="*/ 0 w 96"/>
                                      <a:gd name="T3" fmla="*/ 48 h 94"/>
                                      <a:gd name="T4" fmla="*/ 95 w 96"/>
                                      <a:gd name="T5" fmla="*/ 0 h 94"/>
                                      <a:gd name="T6" fmla="*/ 96 w 96"/>
                                      <a:gd name="T7" fmla="*/ 94 h 94"/>
                                    </a:gdLst>
                                    <a:ahLst/>
                                    <a:cxnLst>
                                      <a:cxn ang="0">
                                        <a:pos x="T0" y="T1"/>
                                      </a:cxn>
                                      <a:cxn ang="0">
                                        <a:pos x="T2" y="T3"/>
                                      </a:cxn>
                                      <a:cxn ang="0">
                                        <a:pos x="T4" y="T5"/>
                                      </a:cxn>
                                      <a:cxn ang="0">
                                        <a:pos x="T6" y="T7"/>
                                      </a:cxn>
                                    </a:cxnLst>
                                    <a:rect l="0" t="0" r="r" b="b"/>
                                    <a:pathLst>
                                      <a:path w="96" h="94">
                                        <a:moveTo>
                                          <a:pt x="96" y="94"/>
                                        </a:moveTo>
                                        <a:lnTo>
                                          <a:pt x="0" y="48"/>
                                        </a:lnTo>
                                        <a:lnTo>
                                          <a:pt x="95" y="0"/>
                                        </a:lnTo>
                                        <a:lnTo>
                                          <a:pt x="96"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6" name="Line 749"/>
                                <wps:cNvCnPr/>
                                <wps:spPr bwMode="auto">
                                  <a:xfrm>
                                    <a:off x="5546" y="3848"/>
                                    <a:ext cx="107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7" name="Freeform 750"/>
                                <wps:cNvSpPr>
                                  <a:spLocks/>
                                </wps:cNvSpPr>
                                <wps:spPr bwMode="auto">
                                  <a:xfrm>
                                    <a:off x="5463" y="3801"/>
                                    <a:ext cx="94" cy="94"/>
                                  </a:xfrm>
                                  <a:custGeom>
                                    <a:avLst/>
                                    <a:gdLst>
                                      <a:gd name="T0" fmla="*/ 94 w 94"/>
                                      <a:gd name="T1" fmla="*/ 94 h 94"/>
                                      <a:gd name="T2" fmla="*/ 0 w 94"/>
                                      <a:gd name="T3" fmla="*/ 47 h 94"/>
                                      <a:gd name="T4" fmla="*/ 94 w 94"/>
                                      <a:gd name="T5" fmla="*/ 0 h 94"/>
                                      <a:gd name="T6" fmla="*/ 94 w 94"/>
                                      <a:gd name="T7" fmla="*/ 94 h 94"/>
                                    </a:gdLst>
                                    <a:ahLst/>
                                    <a:cxnLst>
                                      <a:cxn ang="0">
                                        <a:pos x="T0" y="T1"/>
                                      </a:cxn>
                                      <a:cxn ang="0">
                                        <a:pos x="T2" y="T3"/>
                                      </a:cxn>
                                      <a:cxn ang="0">
                                        <a:pos x="T4" y="T5"/>
                                      </a:cxn>
                                      <a:cxn ang="0">
                                        <a:pos x="T6" y="T7"/>
                                      </a:cxn>
                                    </a:cxnLst>
                                    <a:rect l="0" t="0" r="r" b="b"/>
                                    <a:pathLst>
                                      <a:path w="94" h="94">
                                        <a:moveTo>
                                          <a:pt x="94" y="94"/>
                                        </a:moveTo>
                                        <a:lnTo>
                                          <a:pt x="0" y="47"/>
                                        </a:lnTo>
                                        <a:lnTo>
                                          <a:pt x="94" y="0"/>
                                        </a:lnTo>
                                        <a:lnTo>
                                          <a:pt x="94"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8" name="Line 751"/>
                                <wps:cNvCnPr/>
                                <wps:spPr bwMode="auto">
                                  <a:xfrm>
                                    <a:off x="5554" y="4964"/>
                                    <a:ext cx="2318" cy="1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9" name="Freeform 752"/>
                                <wps:cNvSpPr>
                                  <a:spLocks/>
                                </wps:cNvSpPr>
                                <wps:spPr bwMode="auto">
                                  <a:xfrm>
                                    <a:off x="5471" y="4917"/>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9" name="Rectangle 762"/>
                                <wps:cNvSpPr>
                                  <a:spLocks noChangeArrowheads="1"/>
                                </wps:cNvSpPr>
                                <wps:spPr bwMode="auto">
                                  <a:xfrm>
                                    <a:off x="462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60" name="Rectangle 763"/>
                                <wps:cNvSpPr>
                                  <a:spLocks noChangeArrowheads="1"/>
                                </wps:cNvSpPr>
                                <wps:spPr bwMode="auto">
                                  <a:xfrm>
                                    <a:off x="471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761" name="Rectangle 764"/>
                                <wps:cNvSpPr>
                                  <a:spLocks noChangeArrowheads="1"/>
                                </wps:cNvSpPr>
                                <wps:spPr bwMode="auto">
                                  <a:xfrm>
                                    <a:off x="4808" y="1482"/>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2" name="Rectangle 765"/>
                                <wps:cNvSpPr>
                                  <a:spLocks noChangeArrowheads="1"/>
                                </wps:cNvSpPr>
                                <wps:spPr bwMode="auto">
                                  <a:xfrm>
                                    <a:off x="4898"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3" name="Rectangle 766"/>
                                <wps:cNvSpPr>
                                  <a:spLocks noChangeArrowheads="1"/>
                                </wps:cNvSpPr>
                                <wps:spPr bwMode="auto">
                                  <a:xfrm>
                                    <a:off x="4943" y="1482"/>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Nnf</w:t>
                                      </w:r>
                                      <w:proofErr w:type="spellEnd"/>
                                    </w:p>
                                  </w:txbxContent>
                                </wps:txbx>
                                <wps:bodyPr rot="0" vert="horz" wrap="none" lIns="0" tIns="0" rIns="0" bIns="0" anchor="t" anchorCtr="0">
                                  <a:spAutoFit/>
                                </wps:bodyPr>
                              </wps:wsp>
                              <wps:wsp>
                                <wps:cNvPr id="764" name="Rectangle 767"/>
                                <wps:cNvSpPr>
                                  <a:spLocks noChangeArrowheads="1"/>
                                </wps:cNvSpPr>
                                <wps:spPr bwMode="auto">
                                  <a:xfrm>
                                    <a:off x="5194"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65" name="Rectangle 768"/>
                                <wps:cNvSpPr>
                                  <a:spLocks noChangeArrowheads="1"/>
                                </wps:cNvSpPr>
                                <wps:spPr bwMode="auto">
                                  <a:xfrm>
                                    <a:off x="5284" y="1482"/>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66" name="Rectangle 769"/>
                                <wps:cNvSpPr>
                                  <a:spLocks noChangeArrowheads="1"/>
                                </wps:cNvSpPr>
                                <wps:spPr bwMode="auto">
                                  <a:xfrm>
                                    <a:off x="6377"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67" name="Rectangle 770"/>
                                <wps:cNvSpPr>
                                  <a:spLocks noChangeArrowheads="1"/>
                                </wps:cNvSpPr>
                                <wps:spPr bwMode="auto">
                                  <a:xfrm>
                                    <a:off x="6467" y="148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Subscribe</w:t>
                                      </w:r>
                                    </w:p>
                                  </w:txbxContent>
                                </wps:txbx>
                                <wps:bodyPr rot="0" vert="horz" wrap="none" lIns="0" tIns="0" rIns="0" bIns="0" anchor="t" anchorCtr="0">
                                  <a:spAutoFit/>
                                </wps:bodyPr>
                              </wps:wsp>
                              <wps:wsp>
                                <wps:cNvPr id="768" name="Rectangle 771"/>
                                <wps:cNvSpPr>
                                  <a:spLocks noChangeArrowheads="1"/>
                                </wps:cNvSpPr>
                                <wps:spPr bwMode="auto">
                                  <a:xfrm>
                                    <a:off x="7184"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9" name="Rectangle 772"/>
                                <wps:cNvSpPr>
                                  <a:spLocks noChangeArrowheads="1"/>
                                </wps:cNvSpPr>
                                <wps:spPr bwMode="auto">
                                  <a:xfrm>
                                    <a:off x="7229" y="1482"/>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Request</w:t>
                                      </w:r>
                                    </w:p>
                                  </w:txbxContent>
                                </wps:txbx>
                                <wps:bodyPr rot="0" vert="horz" wrap="none" lIns="0" tIns="0" rIns="0" bIns="0" anchor="t" anchorCtr="0">
                                  <a:spAutoFit/>
                                </wps:bodyPr>
                              </wps:wsp>
                              <wps:wsp>
                                <wps:cNvPr id="770" name="Rectangle 773"/>
                                <wps:cNvSpPr>
                                  <a:spLocks noChangeArrowheads="1"/>
                                </wps:cNvSpPr>
                                <wps:spPr bwMode="auto">
                                  <a:xfrm>
                                    <a:off x="4325"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71" name="Rectangle 774"/>
                                <wps:cNvSpPr>
                                  <a:spLocks noChangeArrowheads="1"/>
                                </wps:cNvSpPr>
                                <wps:spPr bwMode="auto">
                                  <a:xfrm>
                                    <a:off x="4378" y="1678"/>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772" name="Rectangle 775"/>
                                <wps:cNvSpPr>
                                  <a:spLocks noChangeArrowheads="1"/>
                                </wps:cNvSpPr>
                                <wps:spPr bwMode="auto">
                                  <a:xfrm>
                                    <a:off x="4997"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3" name="Rectangle 776"/>
                                <wps:cNvSpPr>
                                  <a:spLocks noChangeArrowheads="1"/>
                                </wps:cNvSpPr>
                                <wps:spPr bwMode="auto">
                                  <a:xfrm>
                                    <a:off x="5086" y="1678"/>
                                    <a:ext cx="89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Filters</w:t>
                                      </w:r>
                                    </w:p>
                                  </w:txbxContent>
                                </wps:txbx>
                                <wps:bodyPr rot="0" vert="horz" wrap="none" lIns="0" tIns="0" rIns="0" bIns="0" anchor="t" anchorCtr="0">
                                  <a:spAutoFit/>
                                </wps:bodyPr>
                              </wps:wsp>
                              <wps:wsp>
                                <wps:cNvPr id="774" name="Rectangle 777"/>
                                <wps:cNvSpPr>
                                  <a:spLocks noChangeArrowheads="1"/>
                                </wps:cNvSpPr>
                                <wps:spPr bwMode="auto">
                                  <a:xfrm>
                                    <a:off x="5983"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5" name="Rectangle 778"/>
                                <wps:cNvSpPr>
                                  <a:spLocks noChangeArrowheads="1"/>
                                </wps:cNvSpPr>
                                <wps:spPr bwMode="auto">
                                  <a:xfrm>
                                    <a:off x="6072" y="1678"/>
                                    <a:ext cx="199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Reporting Information</w:t>
                                      </w:r>
                                    </w:p>
                                  </w:txbxContent>
                                </wps:txbx>
                                <wps:bodyPr rot="0" vert="horz" wrap="none" lIns="0" tIns="0" rIns="0" bIns="0" anchor="t" anchorCtr="0">
                                  <a:spAutoFit/>
                                </wps:bodyPr>
                              </wps:wsp>
                              <wps:wsp>
                                <wps:cNvPr id="776" name="Rectangle 779"/>
                                <wps:cNvSpPr>
                                  <a:spLocks noChangeArrowheads="1"/>
                                </wps:cNvSpPr>
                                <wps:spPr bwMode="auto">
                                  <a:xfrm>
                                    <a:off x="8081"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77" name="Rectangle 780"/>
                                <wps:cNvSpPr>
                                  <a:spLocks noChangeArrowheads="1"/>
                                </wps:cNvSpPr>
                                <wps:spPr bwMode="auto">
                                  <a:xfrm>
                                    <a:off x="8135" y="167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8" name="Rectangle 781"/>
                                <wps:cNvSpPr>
                                  <a:spLocks noChangeArrowheads="1"/>
                                </wps:cNvSpPr>
                                <wps:spPr bwMode="auto">
                                  <a:xfrm>
                                    <a:off x="4975"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79" name="Rectangle 782"/>
                                <wps:cNvSpPr>
                                  <a:spLocks noChangeArrowheads="1"/>
                                </wps:cNvSpPr>
                                <wps:spPr bwMode="auto">
                                  <a:xfrm>
                                    <a:off x="5065" y="2446"/>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c</w:t>
                                      </w:r>
                                      <w:proofErr w:type="gramEnd"/>
                                    </w:p>
                                  </w:txbxContent>
                                </wps:txbx>
                                <wps:bodyPr rot="0" vert="horz" wrap="none" lIns="0" tIns="0" rIns="0" bIns="0" anchor="t" anchorCtr="0">
                                  <a:spAutoFit/>
                                </wps:bodyPr>
                              </wps:wsp>
                              <wps:wsp>
                                <wps:cNvPr id="780" name="Rectangle 783"/>
                                <wps:cNvSpPr>
                                  <a:spLocks noChangeArrowheads="1"/>
                                </wps:cNvSpPr>
                                <wps:spPr bwMode="auto">
                                  <a:xfrm>
                                    <a:off x="5145" y="2446"/>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1" name="Rectangle 784"/>
                                <wps:cNvSpPr>
                                  <a:spLocks noChangeArrowheads="1"/>
                                </wps:cNvSpPr>
                                <wps:spPr bwMode="auto">
                                  <a:xfrm>
                                    <a:off x="5235"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2" name="Rectangle 785"/>
                                <wps:cNvSpPr>
                                  <a:spLocks noChangeArrowheads="1"/>
                                </wps:cNvSpPr>
                                <wps:spPr bwMode="auto">
                                  <a:xfrm>
                                    <a:off x="5280" y="2446"/>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Nnf</w:t>
                                      </w:r>
                                      <w:proofErr w:type="spellEnd"/>
                                    </w:p>
                                  </w:txbxContent>
                                </wps:txbx>
                                <wps:bodyPr rot="0" vert="horz" wrap="none" lIns="0" tIns="0" rIns="0" bIns="0" anchor="t" anchorCtr="0">
                                  <a:spAutoFit/>
                                </wps:bodyPr>
                              </wps:wsp>
                              <wps:wsp>
                                <wps:cNvPr id="783" name="Rectangle 786"/>
                                <wps:cNvSpPr>
                                  <a:spLocks noChangeArrowheads="1"/>
                                </wps:cNvSpPr>
                                <wps:spPr bwMode="auto">
                                  <a:xfrm>
                                    <a:off x="5531"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84" name="Rectangle 787"/>
                                <wps:cNvSpPr>
                                  <a:spLocks noChangeArrowheads="1"/>
                                </wps:cNvSpPr>
                                <wps:spPr bwMode="auto">
                                  <a:xfrm>
                                    <a:off x="5620" y="2446"/>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85" name="Rectangle 788"/>
                                <wps:cNvSpPr>
                                  <a:spLocks noChangeArrowheads="1"/>
                                </wps:cNvSpPr>
                                <wps:spPr bwMode="auto">
                                  <a:xfrm>
                                    <a:off x="6714"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86" name="Rectangle 789"/>
                                <wps:cNvSpPr>
                                  <a:spLocks noChangeArrowheads="1"/>
                                </wps:cNvSpPr>
                                <wps:spPr bwMode="auto">
                                  <a:xfrm>
                                    <a:off x="6804" y="2446"/>
                                    <a:ext cx="54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square" lIns="0" tIns="0" rIns="0" bIns="0" anchor="t" anchorCtr="0">
                                  <a:spAutoFit/>
                                </wps:bodyPr>
                              </wps:wsp>
                              <wps:wsp>
                                <wps:cNvPr id="787" name="Rectangle 790"/>
                                <wps:cNvSpPr>
                                  <a:spLocks noChangeArrowheads="1"/>
                                </wps:cNvSpPr>
                                <wps:spPr bwMode="auto">
                                  <a:xfrm>
                                    <a:off x="7216"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8" name="Rectangle 791"/>
                                <wps:cNvSpPr>
                                  <a:spLocks noChangeArrowheads="1"/>
                                </wps:cNvSpPr>
                                <wps:spPr bwMode="auto">
                                  <a:xfrm>
                                    <a:off x="406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89" name="Rectangle 792"/>
                                <wps:cNvSpPr>
                                  <a:spLocks noChangeArrowheads="1"/>
                                </wps:cNvSpPr>
                                <wps:spPr bwMode="auto">
                                  <a:xfrm>
                                    <a:off x="415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b</w:t>
                                      </w:r>
                                      <w:proofErr w:type="gramEnd"/>
                                    </w:p>
                                  </w:txbxContent>
                                </wps:txbx>
                                <wps:bodyPr rot="0" vert="horz" wrap="none" lIns="0" tIns="0" rIns="0" bIns="0" anchor="t" anchorCtr="0">
                                  <a:spAutoFit/>
                                </wps:bodyPr>
                              </wps:wsp>
                              <wps:wsp>
                                <wps:cNvPr id="790" name="Rectangle 793"/>
                                <wps:cNvSpPr>
                                  <a:spLocks noChangeArrowheads="1"/>
                                </wps:cNvSpPr>
                                <wps:spPr bwMode="auto">
                                  <a:xfrm>
                                    <a:off x="4242" y="3590"/>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91" name="Rectangle 794"/>
                                <wps:cNvSpPr>
                                  <a:spLocks noChangeArrowheads="1"/>
                                </wps:cNvSpPr>
                                <wps:spPr bwMode="auto">
                                  <a:xfrm>
                                    <a:off x="4332" y="3590"/>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92" name="Rectangle 795"/>
                                <wps:cNvSpPr>
                                  <a:spLocks noChangeArrowheads="1"/>
                                </wps:cNvSpPr>
                                <wps:spPr bwMode="auto">
                                  <a:xfrm>
                                    <a:off x="4377" y="3590"/>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Naf</w:t>
                                      </w:r>
                                      <w:proofErr w:type="spellEnd"/>
                                    </w:p>
                                  </w:txbxContent>
                                </wps:txbx>
                                <wps:bodyPr rot="0" vert="horz" wrap="none" lIns="0" tIns="0" rIns="0" bIns="0" anchor="t" anchorCtr="0">
                                  <a:spAutoFit/>
                                </wps:bodyPr>
                              </wps:wsp>
                              <wps:wsp>
                                <wps:cNvPr id="793" name="Rectangle 796"/>
                                <wps:cNvSpPr>
                                  <a:spLocks noChangeArrowheads="1"/>
                                </wps:cNvSpPr>
                                <wps:spPr bwMode="auto">
                                  <a:xfrm>
                                    <a:off x="4628"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94" name="Rectangle 797"/>
                                <wps:cNvSpPr>
                                  <a:spLocks noChangeArrowheads="1"/>
                                </wps:cNvSpPr>
                                <wps:spPr bwMode="auto">
                                  <a:xfrm>
                                    <a:off x="4718" y="3590"/>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95" name="Rectangle 798"/>
                                <wps:cNvSpPr>
                                  <a:spLocks noChangeArrowheads="1"/>
                                </wps:cNvSpPr>
                                <wps:spPr bwMode="auto">
                                  <a:xfrm>
                                    <a:off x="5811"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96" name="Rectangle 799"/>
                                <wps:cNvSpPr>
                                  <a:spLocks noChangeArrowheads="1"/>
                                </wps:cNvSpPr>
                                <wps:spPr bwMode="auto">
                                  <a:xfrm>
                                    <a:off x="5901" y="3590"/>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none" lIns="0" tIns="0" rIns="0" bIns="0" anchor="t" anchorCtr="0">
                                  <a:spAutoFit/>
                                </wps:bodyPr>
                              </wps:wsp>
                              <wps:wsp>
                                <wps:cNvPr id="797" name="Rectangle 800"/>
                                <wps:cNvSpPr>
                                  <a:spLocks noChangeArrowheads="1"/>
                                </wps:cNvSpPr>
                                <wps:spPr bwMode="auto">
                                  <a:xfrm>
                                    <a:off x="3653" y="3031"/>
                                    <a:ext cx="2898"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801"/>
                                <wps:cNvSpPr>
                                  <a:spLocks noChangeArrowheads="1"/>
                                </wps:cNvSpPr>
                                <wps:spPr bwMode="auto">
                                  <a:xfrm>
                                    <a:off x="385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99" name="Rectangle 802"/>
                                <wps:cNvSpPr>
                                  <a:spLocks noChangeArrowheads="1"/>
                                </wps:cNvSpPr>
                                <wps:spPr bwMode="auto">
                                  <a:xfrm>
                                    <a:off x="3940"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800" name="Rectangle 803"/>
                                <wps:cNvSpPr>
                                  <a:spLocks noChangeArrowheads="1"/>
                                </wps:cNvSpPr>
                                <wps:spPr bwMode="auto">
                                  <a:xfrm>
                                    <a:off x="4030"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01" name="Rectangle 804"/>
                                <wps:cNvSpPr>
                                  <a:spLocks noChangeArrowheads="1"/>
                                </wps:cNvSpPr>
                                <wps:spPr bwMode="auto">
                                  <a:xfrm>
                                    <a:off x="4120" y="2991"/>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802" name="Rectangle 805"/>
                                <wps:cNvSpPr>
                                  <a:spLocks noChangeArrowheads="1"/>
                                </wps:cNvSpPr>
                                <wps:spPr bwMode="auto">
                                  <a:xfrm>
                                    <a:off x="4236"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803" name="Rectangle 806"/>
                                <wps:cNvSpPr>
                                  <a:spLocks noChangeArrowheads="1"/>
                                </wps:cNvSpPr>
                                <wps:spPr bwMode="auto">
                                  <a:xfrm>
                                    <a:off x="4326"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f</w:t>
                                      </w:r>
                                      <w:proofErr w:type="gramEnd"/>
                                    </w:p>
                                  </w:txbxContent>
                                </wps:txbx>
                                <wps:bodyPr rot="0" vert="horz" wrap="none" lIns="0" tIns="0" rIns="0" bIns="0" anchor="t" anchorCtr="0">
                                  <a:spAutoFit/>
                                </wps:bodyPr>
                              </wps:wsp>
                              <wps:wsp>
                                <wps:cNvPr id="804" name="Rectangle 807"/>
                                <wps:cNvSpPr>
                                  <a:spLocks noChangeArrowheads="1"/>
                                </wps:cNvSpPr>
                                <wps:spPr bwMode="auto">
                                  <a:xfrm>
                                    <a:off x="437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05" name="Rectangle 808"/>
                                <wps:cNvSpPr>
                                  <a:spLocks noChangeArrowheads="1"/>
                                </wps:cNvSpPr>
                                <wps:spPr bwMode="auto">
                                  <a:xfrm>
                                    <a:off x="4460" y="2991"/>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806" name="Rectangle 809"/>
                                <wps:cNvSpPr>
                                  <a:spLocks noChangeArrowheads="1"/>
                                </wps:cNvSpPr>
                                <wps:spPr bwMode="auto">
                                  <a:xfrm>
                                    <a:off x="5554"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07" name="Rectangle 810"/>
                                <wps:cNvSpPr>
                                  <a:spLocks noChangeArrowheads="1"/>
                                </wps:cNvSpPr>
                                <wps:spPr bwMode="auto">
                                  <a:xfrm>
                                    <a:off x="5644" y="2991"/>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808" name="Rectangle 811"/>
                                <wps:cNvSpPr>
                                  <a:spLocks noChangeArrowheads="1"/>
                                </wps:cNvSpPr>
                                <wps:spPr bwMode="auto">
                                  <a:xfrm>
                                    <a:off x="4234" y="3186"/>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09" name="Rectangle 812"/>
                                <wps:cNvSpPr>
                                  <a:spLocks noChangeArrowheads="1"/>
                                </wps:cNvSpPr>
                                <wps:spPr bwMode="auto">
                                  <a:xfrm>
                                    <a:off x="4288" y="3186"/>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810" name="Rectangle 813"/>
                                <wps:cNvSpPr>
                                  <a:spLocks noChangeArrowheads="1"/>
                                </wps:cNvSpPr>
                                <wps:spPr bwMode="auto">
                                  <a:xfrm>
                                    <a:off x="4906" y="3186"/>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11" name="Rectangle 814"/>
                                <wps:cNvSpPr>
                                  <a:spLocks noChangeArrowheads="1"/>
                                </wps:cNvSpPr>
                                <wps:spPr bwMode="auto">
                                  <a:xfrm>
                                    <a:off x="5001" y="3186"/>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wps:txbx>
                                <wps:bodyPr rot="0" vert="horz" wrap="none" lIns="0" tIns="0" rIns="0" bIns="0" anchor="t" anchorCtr="0">
                                  <a:spAutoFit/>
                                </wps:bodyPr>
                              </wps:wsp>
                              <wps:wsp>
                                <wps:cNvPr id="812" name="Rectangle 815"/>
                                <wps:cNvSpPr>
                                  <a:spLocks noChangeArrowheads="1"/>
                                </wps:cNvSpPr>
                                <wps:spPr bwMode="auto">
                                  <a:xfrm>
                                    <a:off x="5924" y="3186"/>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txbxContent>
                                </wps:txbx>
                                <wps:bodyPr rot="0" vert="horz" wrap="none" lIns="0" tIns="0" rIns="0" bIns="0" anchor="t" anchorCtr="0">
                                  <a:spAutoFit/>
                                </wps:bodyPr>
                              </wps:wsp>
                              <wps:wsp>
                                <wps:cNvPr id="813" name="Rectangle 816"/>
                                <wps:cNvSpPr>
                                  <a:spLocks noChangeArrowheads="1"/>
                                </wps:cNvSpPr>
                                <wps:spPr bwMode="auto">
                                  <a:xfrm>
                                    <a:off x="5978" y="318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14" name="Line 817"/>
                                <wps:cNvCnPr/>
                                <wps:spPr bwMode="auto">
                                  <a:xfrm>
                                    <a:off x="509" y="1705"/>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5" name="Freeform 818"/>
                                <wps:cNvSpPr>
                                  <a:spLocks/>
                                </wps:cNvSpPr>
                                <wps:spPr bwMode="auto">
                                  <a:xfrm>
                                    <a:off x="3453" y="1658"/>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6" name="Rectangle 819"/>
                                <wps:cNvSpPr>
                                  <a:spLocks noChangeArrowheads="1"/>
                                </wps:cNvSpPr>
                                <wps:spPr bwMode="auto">
                                  <a:xfrm>
                                    <a:off x="842"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1</w:t>
                                      </w:r>
                                    </w:p>
                                  </w:txbxContent>
                                </wps:txbx>
                                <wps:bodyPr rot="0" vert="horz" wrap="none" lIns="0" tIns="0" rIns="0" bIns="0" anchor="t" anchorCtr="0">
                                  <a:spAutoFit/>
                                </wps:bodyPr>
                              </wps:wsp>
                              <wps:wsp>
                                <wps:cNvPr id="817" name="Rectangle 820"/>
                                <wps:cNvSpPr>
                                  <a:spLocks noChangeArrowheads="1"/>
                                </wps:cNvSpPr>
                                <wps:spPr bwMode="auto">
                                  <a:xfrm>
                                    <a:off x="932"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18" name="Rectangle 821"/>
                                <wps:cNvSpPr>
                                  <a:spLocks noChangeArrowheads="1"/>
                                </wps:cNvSpPr>
                                <wps:spPr bwMode="auto">
                                  <a:xfrm>
                                    <a:off x="1022" y="1068"/>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19" name="Rectangle 822"/>
                                <wps:cNvSpPr>
                                  <a:spLocks noChangeArrowheads="1"/>
                                </wps:cNvSpPr>
                                <wps:spPr bwMode="auto">
                                  <a:xfrm>
                                    <a:off x="1569"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0" name="Rectangle 823"/>
                                <wps:cNvSpPr>
                                  <a:spLocks noChangeArrowheads="1"/>
                                </wps:cNvSpPr>
                                <wps:spPr bwMode="auto">
                                  <a:xfrm>
                                    <a:off x="1658" y="1068"/>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21" name="Rectangle 824"/>
                                <wps:cNvSpPr>
                                  <a:spLocks noChangeArrowheads="1"/>
                                </wps:cNvSpPr>
                                <wps:spPr bwMode="auto">
                                  <a:xfrm>
                                    <a:off x="2223" y="1068"/>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22" name="Rectangle 825"/>
                                <wps:cNvSpPr>
                                  <a:spLocks noChangeArrowheads="1"/>
                                </wps:cNvSpPr>
                                <wps:spPr bwMode="auto">
                                  <a:xfrm>
                                    <a:off x="2304" y="1068"/>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Info</w:t>
                                      </w:r>
                                    </w:p>
                                  </w:txbxContent>
                                </wps:txbx>
                                <wps:bodyPr rot="0" vert="horz" wrap="none" lIns="0" tIns="0" rIns="0" bIns="0" anchor="t" anchorCtr="0">
                                  <a:spAutoFit/>
                                </wps:bodyPr>
                              </wps:wsp>
                              <wps:wsp>
                                <wps:cNvPr id="823" name="Rectangle 826"/>
                                <wps:cNvSpPr>
                                  <a:spLocks noChangeArrowheads="1"/>
                                </wps:cNvSpPr>
                                <wps:spPr bwMode="auto">
                                  <a:xfrm>
                                    <a:off x="2573"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4" name="Rectangle 827"/>
                                <wps:cNvSpPr>
                                  <a:spLocks noChangeArrowheads="1"/>
                                </wps:cNvSpPr>
                                <wps:spPr bwMode="auto">
                                  <a:xfrm>
                                    <a:off x="2662" y="1068"/>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Request </w:t>
                                      </w:r>
                                    </w:p>
                                  </w:txbxContent>
                                </wps:txbx>
                                <wps:bodyPr rot="0" vert="horz" wrap="none" lIns="0" tIns="0" rIns="0" bIns="0" anchor="t" anchorCtr="0">
                                  <a:spAutoFit/>
                                </wps:bodyPr>
                              </wps:wsp>
                              <wps:wsp>
                                <wps:cNvPr id="825" name="Rectangle 828"/>
                                <wps:cNvSpPr>
                                  <a:spLocks noChangeArrowheads="1"/>
                                </wps:cNvSpPr>
                                <wps:spPr bwMode="auto">
                                  <a:xfrm>
                                    <a:off x="3308"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26" name="Rectangle 829"/>
                                <wps:cNvSpPr>
                                  <a:spLocks noChangeArrowheads="1"/>
                                </wps:cNvSpPr>
                                <wps:spPr bwMode="auto">
                                  <a:xfrm>
                                    <a:off x="609" y="126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27" name="Rectangle 830"/>
                                <wps:cNvSpPr>
                                  <a:spLocks noChangeArrowheads="1"/>
                                </wps:cNvSpPr>
                                <wps:spPr bwMode="auto">
                                  <a:xfrm>
                                    <a:off x="1156"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8" name="Rectangle 831"/>
                                <wps:cNvSpPr>
                                  <a:spLocks noChangeArrowheads="1"/>
                                </wps:cNvSpPr>
                                <wps:spPr bwMode="auto">
                                  <a:xfrm>
                                    <a:off x="1246" y="126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29" name="Rectangle 832"/>
                                <wps:cNvSpPr>
                                  <a:spLocks noChangeArrowheads="1"/>
                                </wps:cNvSpPr>
                                <wps:spPr bwMode="auto">
                                  <a:xfrm>
                                    <a:off x="1811" y="126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30" name="Rectangle 833"/>
                                <wps:cNvSpPr>
                                  <a:spLocks noChangeArrowheads="1"/>
                                </wps:cNvSpPr>
                                <wps:spPr bwMode="auto">
                                  <a:xfrm>
                                    <a:off x="1891" y="126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Subscription</w:t>
                                      </w:r>
                                    </w:p>
                                  </w:txbxContent>
                                </wps:txbx>
                                <wps:bodyPr rot="0" vert="horz" wrap="none" lIns="0" tIns="0" rIns="0" bIns="0" anchor="t" anchorCtr="0">
                                  <a:spAutoFit/>
                                </wps:bodyPr>
                              </wps:wsp>
                              <wps:wsp>
                                <wps:cNvPr id="831" name="Rectangle 834"/>
                                <wps:cNvSpPr>
                                  <a:spLocks noChangeArrowheads="1"/>
                                </wps:cNvSpPr>
                                <wps:spPr bwMode="auto">
                                  <a:xfrm>
                                    <a:off x="2779"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32" name="Rectangle 835"/>
                                <wps:cNvSpPr>
                                  <a:spLocks noChangeArrowheads="1"/>
                                </wps:cNvSpPr>
                                <wps:spPr bwMode="auto">
                                  <a:xfrm>
                                    <a:off x="2869" y="126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833" name="Rectangle 836"/>
                                <wps:cNvSpPr>
                                  <a:spLocks noChangeArrowheads="1"/>
                                </wps:cNvSpPr>
                                <wps:spPr bwMode="auto">
                                  <a:xfrm>
                                    <a:off x="831"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34" name="Rectangle 837"/>
                                <wps:cNvSpPr>
                                  <a:spLocks noChangeArrowheads="1"/>
                                </wps:cNvSpPr>
                                <wps:spPr bwMode="auto">
                                  <a:xfrm>
                                    <a:off x="885" y="1458"/>
                                    <a:ext cx="64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Analytics</w:t>
                                      </w:r>
                                    </w:p>
                                  </w:txbxContent>
                                </wps:txbx>
                                <wps:bodyPr rot="0" vert="horz" wrap="none" lIns="0" tIns="0" rIns="0" bIns="0" anchor="t" anchorCtr="0">
                                  <a:spAutoFit/>
                                </wps:bodyPr>
                              </wps:wsp>
                              <wps:wsp>
                                <wps:cNvPr id="835" name="Rectangle 838"/>
                                <wps:cNvSpPr>
                                  <a:spLocks noChangeArrowheads="1"/>
                                </wps:cNvSpPr>
                                <wps:spPr bwMode="auto">
                                  <a:xfrm>
                                    <a:off x="1531" y="145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36" name="Rectangle 839"/>
                                <wps:cNvSpPr>
                                  <a:spLocks noChangeArrowheads="1"/>
                                </wps:cNvSpPr>
                                <wps:spPr bwMode="auto">
                                  <a:xfrm>
                                    <a:off x="1575" y="1458"/>
                                    <a:ext cx="1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ID </w:t>
                                      </w:r>
                                    </w:p>
                                  </w:txbxContent>
                                </wps:txbx>
                                <wps:bodyPr rot="0" vert="horz" wrap="none" lIns="0" tIns="0" rIns="0" bIns="0" anchor="t" anchorCtr="0">
                                  <a:spAutoFit/>
                                </wps:bodyPr>
                              </wps:wsp>
                              <wps:wsp>
                                <wps:cNvPr id="837" name="Rectangle 840"/>
                                <wps:cNvSpPr>
                                  <a:spLocks noChangeArrowheads="1"/>
                                </wps:cNvSpPr>
                                <wps:spPr bwMode="auto">
                                  <a:xfrm>
                                    <a:off x="1781" y="1458"/>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38" name="Rectangle 841"/>
                                <wps:cNvSpPr>
                                  <a:spLocks noChangeArrowheads="1"/>
                                </wps:cNvSpPr>
                                <wps:spPr bwMode="auto">
                                  <a:xfrm>
                                    <a:off x="1920" y="1458"/>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Service Experience</w:t>
                                      </w:r>
                                    </w:p>
                                  </w:txbxContent>
                                </wps:txbx>
                                <wps:bodyPr rot="0" vert="horz" wrap="none" lIns="0" tIns="0" rIns="0" bIns="0" anchor="t" anchorCtr="0">
                                  <a:spAutoFit/>
                                </wps:bodyPr>
                              </wps:wsp>
                              <wps:wsp>
                                <wps:cNvPr id="839" name="Rectangle 842"/>
                                <wps:cNvSpPr>
                                  <a:spLocks noChangeArrowheads="1"/>
                                </wps:cNvSpPr>
                                <wps:spPr bwMode="auto">
                                  <a:xfrm>
                                    <a:off x="3310"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40" name="Rectangle 843"/>
                                <wps:cNvSpPr>
                                  <a:spLocks noChangeArrowheads="1"/>
                                </wps:cNvSpPr>
                                <wps:spPr bwMode="auto">
                                  <a:xfrm>
                                    <a:off x="447"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5</w:t>
                                      </w:r>
                                    </w:p>
                                  </w:txbxContent>
                                </wps:txbx>
                                <wps:bodyPr rot="0" vert="horz" wrap="none" lIns="0" tIns="0" rIns="0" bIns="0" anchor="t" anchorCtr="0">
                                  <a:spAutoFit/>
                                </wps:bodyPr>
                              </wps:wsp>
                              <wps:wsp>
                                <wps:cNvPr id="841" name="Rectangle 844"/>
                                <wps:cNvSpPr>
                                  <a:spLocks noChangeArrowheads="1"/>
                                </wps:cNvSpPr>
                                <wps:spPr bwMode="auto">
                                  <a:xfrm>
                                    <a:off x="537"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42" name="Rectangle 845"/>
                                <wps:cNvSpPr>
                                  <a:spLocks noChangeArrowheads="1"/>
                                </wps:cNvSpPr>
                                <wps:spPr bwMode="auto">
                                  <a:xfrm>
                                    <a:off x="627" y="6159"/>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43" name="Rectangle 846"/>
                                <wps:cNvSpPr>
                                  <a:spLocks noChangeArrowheads="1"/>
                                </wps:cNvSpPr>
                                <wps:spPr bwMode="auto">
                                  <a:xfrm>
                                    <a:off x="1174"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44" name="Rectangle 847"/>
                                <wps:cNvSpPr>
                                  <a:spLocks noChangeArrowheads="1"/>
                                </wps:cNvSpPr>
                                <wps:spPr bwMode="auto">
                                  <a:xfrm>
                                    <a:off x="1263" y="6159"/>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45" name="Rectangle 848"/>
                                <wps:cNvSpPr>
                                  <a:spLocks noChangeArrowheads="1"/>
                                </wps:cNvSpPr>
                                <wps:spPr bwMode="auto">
                                  <a:xfrm>
                                    <a:off x="1828" y="6159"/>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46" name="Rectangle 849"/>
                                <wps:cNvSpPr>
                                  <a:spLocks noChangeArrowheads="1"/>
                                </wps:cNvSpPr>
                                <wps:spPr bwMode="auto">
                                  <a:xfrm>
                                    <a:off x="1909" y="6159"/>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Info</w:t>
                                      </w:r>
                                    </w:p>
                                  </w:txbxContent>
                                </wps:txbx>
                                <wps:bodyPr rot="0" vert="horz" wrap="none" lIns="0" tIns="0" rIns="0" bIns="0" anchor="t" anchorCtr="0">
                                  <a:spAutoFit/>
                                </wps:bodyPr>
                              </wps:wsp>
                              <wps:wsp>
                                <wps:cNvPr id="847" name="Rectangle 850"/>
                                <wps:cNvSpPr>
                                  <a:spLocks noChangeArrowheads="1"/>
                                </wps:cNvSpPr>
                                <wps:spPr bwMode="auto">
                                  <a:xfrm>
                                    <a:off x="2178"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76" name="Rectangle 789"/>
                                <wps:cNvSpPr>
                                  <a:spLocks noChangeArrowheads="1"/>
                                </wps:cNvSpPr>
                                <wps:spPr bwMode="auto">
                                  <a:xfrm>
                                    <a:off x="4402" y="4714"/>
                                    <a:ext cx="28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hint="eastAsia"/>
                                          <w:color w:val="000000"/>
                                          <w:sz w:val="16"/>
                                          <w:szCs w:val="16"/>
                                          <w:lang w:eastAsia="zh-CN"/>
                                        </w:rPr>
                                        <w:t xml:space="preserve">3d. </w:t>
                                      </w:r>
                                      <w:proofErr w:type="spellStart"/>
                                      <w:r>
                                        <w:rPr>
                                          <w:rFonts w:ascii="Arial" w:hAnsi="Arial" w:cs="Arial" w:hint="eastAsia"/>
                                          <w:color w:val="000000"/>
                                          <w:sz w:val="16"/>
                                          <w:szCs w:val="16"/>
                                          <w:lang w:eastAsia="zh-CN"/>
                                        </w:rPr>
                                        <w:t>Naf_EventExposure_Notify</w:t>
                                      </w:r>
                                      <w:proofErr w:type="spellEnd"/>
                                    </w:p>
                                  </w:txbxContent>
                                </wps:txbx>
                                <wps:bodyPr rot="0" vert="horz" wrap="square" lIns="0" tIns="0" rIns="0" bIns="0" anchor="t" anchorCtr="0">
                                  <a:spAutoFit/>
                                </wps:bodyPr>
                              </wps:wsp>
                            </wpg:grpSp>
                            <wps:wsp>
                              <wps:cNvPr id="848" name="Rectangle 852"/>
                              <wps:cNvSpPr>
                                <a:spLocks noChangeArrowheads="1"/>
                              </wps:cNvSpPr>
                              <wps:spPr bwMode="auto">
                                <a:xfrm>
                                  <a:off x="2268" y="6159"/>
                                  <a:ext cx="13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Request Response </w:t>
                                    </w:r>
                                  </w:p>
                                </w:txbxContent>
                              </wps:txbx>
                              <wps:bodyPr rot="0" vert="horz" wrap="none" lIns="0" tIns="0" rIns="0" bIns="0" anchor="t" anchorCtr="0">
                                <a:spAutoFit/>
                              </wps:bodyPr>
                            </wps:wsp>
                            <wps:wsp>
                              <wps:cNvPr id="849" name="Rectangle 853"/>
                              <wps:cNvSpPr>
                                <a:spLocks noChangeArrowheads="1"/>
                              </wps:cNvSpPr>
                              <wps:spPr bwMode="auto">
                                <a:xfrm>
                                  <a:off x="3684"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50" name="Rectangle 854"/>
                              <wps:cNvSpPr>
                                <a:spLocks noChangeArrowheads="1"/>
                              </wps:cNvSpPr>
                              <wps:spPr bwMode="auto">
                                <a:xfrm>
                                  <a:off x="752" y="635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51" name="Rectangle 855"/>
                              <wps:cNvSpPr>
                                <a:spLocks noChangeArrowheads="1"/>
                              </wps:cNvSpPr>
                              <wps:spPr bwMode="auto">
                                <a:xfrm>
                                  <a:off x="1299"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52" name="Rectangle 856"/>
                              <wps:cNvSpPr>
                                <a:spLocks noChangeArrowheads="1"/>
                              </wps:cNvSpPr>
                              <wps:spPr bwMode="auto">
                                <a:xfrm>
                                  <a:off x="1389" y="635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53" name="Rectangle 857"/>
                              <wps:cNvSpPr>
                                <a:spLocks noChangeArrowheads="1"/>
                              </wps:cNvSpPr>
                              <wps:spPr bwMode="auto">
                                <a:xfrm>
                                  <a:off x="1954" y="635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54" name="Rectangle 858"/>
                              <wps:cNvSpPr>
                                <a:spLocks noChangeArrowheads="1"/>
                              </wps:cNvSpPr>
                              <wps:spPr bwMode="auto">
                                <a:xfrm>
                                  <a:off x="2035" y="635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Subscription</w:t>
                                    </w:r>
                                  </w:p>
                                </w:txbxContent>
                              </wps:txbx>
                              <wps:bodyPr rot="0" vert="horz" wrap="none" lIns="0" tIns="0" rIns="0" bIns="0" anchor="t" anchorCtr="0">
                                <a:spAutoFit/>
                              </wps:bodyPr>
                            </wps:wsp>
                            <wps:wsp>
                              <wps:cNvPr id="855" name="Rectangle 859"/>
                              <wps:cNvSpPr>
                                <a:spLocks noChangeArrowheads="1"/>
                              </wps:cNvSpPr>
                              <wps:spPr bwMode="auto">
                                <a:xfrm>
                                  <a:off x="2922"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56" name="Rectangle 860"/>
                              <wps:cNvSpPr>
                                <a:spLocks noChangeArrowheads="1"/>
                              </wps:cNvSpPr>
                              <wps:spPr bwMode="auto">
                                <a:xfrm>
                                  <a:off x="3012" y="6352"/>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none" lIns="0" tIns="0" rIns="0" bIns="0" anchor="t" anchorCtr="0">
                                <a:spAutoFit/>
                              </wps:bodyPr>
                            </wps:wsp>
                            <wps:wsp>
                              <wps:cNvPr id="857" name="Rectangle 861"/>
                              <wps:cNvSpPr>
                                <a:spLocks noChangeArrowheads="1"/>
                              </wps:cNvSpPr>
                              <wps:spPr bwMode="auto">
                                <a:xfrm>
                                  <a:off x="968"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58" name="Rectangle 862"/>
                              <wps:cNvSpPr>
                                <a:spLocks noChangeArrowheads="1"/>
                              </wps:cNvSpPr>
                              <wps:spPr bwMode="auto">
                                <a:xfrm>
                                  <a:off x="1021" y="6548"/>
                                  <a:ext cx="211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estimated</w:t>
                                    </w:r>
                                    <w:proofErr w:type="gramEnd"/>
                                    <w:r>
                                      <w:rPr>
                                        <w:rFonts w:ascii="Arial" w:hAnsi="Arial" w:cs="Arial"/>
                                        <w:color w:val="000000"/>
                                        <w:sz w:val="16"/>
                                        <w:szCs w:val="16"/>
                                      </w:rPr>
                                      <w:t xml:space="preserve"> Service Experience</w:t>
                                    </w:r>
                                  </w:p>
                                </w:txbxContent>
                              </wps:txbx>
                              <wps:bodyPr rot="0" vert="horz" wrap="none" lIns="0" tIns="0" rIns="0" bIns="0" anchor="t" anchorCtr="0">
                                <a:spAutoFit/>
                              </wps:bodyPr>
                            </wps:wsp>
                            <wps:wsp>
                              <wps:cNvPr id="859" name="Rectangle 863"/>
                              <wps:cNvSpPr>
                                <a:spLocks noChangeArrowheads="1"/>
                              </wps:cNvSpPr>
                              <wps:spPr bwMode="auto">
                                <a:xfrm>
                                  <a:off x="3155"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0" name="Line 864"/>
                              <wps:cNvCnPr/>
                              <wps:spPr bwMode="auto">
                                <a:xfrm>
                                  <a:off x="3673" y="222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1" name="Freeform 865"/>
                              <wps:cNvSpPr>
                                <a:spLocks/>
                              </wps:cNvSpPr>
                              <wps:spPr bwMode="auto">
                                <a:xfrm>
                                  <a:off x="3590" y="2181"/>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2" name="Rectangle 866"/>
                              <wps:cNvSpPr>
                                <a:spLocks noChangeArrowheads="1"/>
                              </wps:cNvSpPr>
                              <wps:spPr bwMode="auto">
                                <a:xfrm>
                                  <a:off x="462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863" name="Rectangle 867"/>
                              <wps:cNvSpPr>
                                <a:spLocks noChangeArrowheads="1"/>
                              </wps:cNvSpPr>
                              <wps:spPr bwMode="auto">
                                <a:xfrm>
                                  <a:off x="471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b</w:t>
                                    </w:r>
                                    <w:proofErr w:type="gramEnd"/>
                                  </w:p>
                                </w:txbxContent>
                              </wps:txbx>
                              <wps:bodyPr rot="0" vert="horz" wrap="none" lIns="0" tIns="0" rIns="0" bIns="0" anchor="t" anchorCtr="0">
                                <a:spAutoFit/>
                              </wps:bodyPr>
                            </wps:wsp>
                            <wps:wsp>
                              <wps:cNvPr id="864" name="Rectangle 868"/>
                              <wps:cNvSpPr>
                                <a:spLocks noChangeArrowheads="1"/>
                              </wps:cNvSpPr>
                              <wps:spPr bwMode="auto">
                                <a:xfrm>
                                  <a:off x="4808" y="200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5" name="Rectangle 869"/>
                              <wps:cNvSpPr>
                                <a:spLocks noChangeArrowheads="1"/>
                              </wps:cNvSpPr>
                              <wps:spPr bwMode="auto">
                                <a:xfrm>
                                  <a:off x="4897"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6" name="Rectangle 870"/>
                              <wps:cNvSpPr>
                                <a:spLocks noChangeArrowheads="1"/>
                              </wps:cNvSpPr>
                              <wps:spPr bwMode="auto">
                                <a:xfrm>
                                  <a:off x="4942" y="2003"/>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Nnf</w:t>
                                    </w:r>
                                    <w:proofErr w:type="spellEnd"/>
                                  </w:p>
                                </w:txbxContent>
                              </wps:txbx>
                              <wps:bodyPr rot="0" vert="horz" wrap="none" lIns="0" tIns="0" rIns="0" bIns="0" anchor="t" anchorCtr="0">
                                <a:spAutoFit/>
                              </wps:bodyPr>
                            </wps:wsp>
                            <wps:wsp>
                              <wps:cNvPr id="867" name="Rectangle 871"/>
                              <wps:cNvSpPr>
                                <a:spLocks noChangeArrowheads="1"/>
                              </wps:cNvSpPr>
                              <wps:spPr bwMode="auto">
                                <a:xfrm>
                                  <a:off x="5193"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68" name="Rectangle 872"/>
                              <wps:cNvSpPr>
                                <a:spLocks noChangeArrowheads="1"/>
                              </wps:cNvSpPr>
                              <wps:spPr bwMode="auto">
                                <a:xfrm>
                                  <a:off x="5283" y="200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869" name="Rectangle 873"/>
                              <wps:cNvSpPr>
                                <a:spLocks noChangeArrowheads="1"/>
                              </wps:cNvSpPr>
                              <wps:spPr bwMode="auto">
                                <a:xfrm>
                                  <a:off x="6377"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70" name="Rectangle 874"/>
                              <wps:cNvSpPr>
                                <a:spLocks noChangeArrowheads="1"/>
                              </wps:cNvSpPr>
                              <wps:spPr bwMode="auto">
                                <a:xfrm>
                                  <a:off x="6466" y="200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Subscribe</w:t>
                                    </w:r>
                                  </w:p>
                                </w:txbxContent>
                              </wps:txbx>
                              <wps:bodyPr rot="0" vert="horz" wrap="none" lIns="0" tIns="0" rIns="0" bIns="0" anchor="t" anchorCtr="0">
                                <a:spAutoFit/>
                              </wps:bodyPr>
                            </wps:wsp>
                            <wps:wsp>
                              <wps:cNvPr id="871" name="Rectangle 875"/>
                              <wps:cNvSpPr>
                                <a:spLocks noChangeArrowheads="1"/>
                              </wps:cNvSpPr>
                              <wps:spPr bwMode="auto">
                                <a:xfrm>
                                  <a:off x="7184"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72" name="Rectangle 876"/>
                              <wps:cNvSpPr>
                                <a:spLocks noChangeArrowheads="1"/>
                              </wps:cNvSpPr>
                              <wps:spPr bwMode="auto">
                                <a:xfrm>
                                  <a:off x="7229" y="2003"/>
                                  <a:ext cx="7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Response</w:t>
                                    </w:r>
                                  </w:p>
                                </w:txbxContent>
                              </wps:txbx>
                              <wps:bodyPr rot="0" vert="horz" wrap="none" lIns="0" tIns="0" rIns="0" bIns="0" anchor="t" anchorCtr="0">
                                <a:spAutoFit/>
                              </wps:bodyPr>
                            </wps:wsp>
                            <wps:wsp>
                              <wps:cNvPr id="873" name="Rectangle 877"/>
                              <wps:cNvSpPr>
                                <a:spLocks noChangeArrowheads="1"/>
                              </wps:cNvSpPr>
                              <wps:spPr bwMode="auto">
                                <a:xfrm>
                                  <a:off x="7955"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g:wgp>
                        </wpc:wpc>
                      </a:graphicData>
                    </a:graphic>
                  </wp:inline>
                </w:drawing>
              </mc:Choice>
              <mc:Fallback>
                <w:pict>
                  <v:group id="画布 874" o:spid="_x0000_s1026" editas="canvas" style="width:481.45pt;height:345.6pt;mso-position-horizontal-relative:char;mso-position-vertical-relative:line" coordsize="61144,4389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">
                    <v:shape id="_x0000_s1027" type="#_x0000_t75" style="position:absolute;width:61144;height:43891;visibility:visible;mso-wrap-style:square">
                      <v:fill o:detectmouseclick="t"/>
                      <v:path o:connecttype="none"/>
                    </v:shape>
                    <v:rect id="Rectangle 650" o:spid="_x0000_s1028" style="position:absolute;left:139;top:311;width:31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o08IA&#10;AADcAAAADwAAAGRycy9kb3ducmV2LnhtbESPzYoCMRCE74LvEFrwphnFFZk1igiCLl4c9wGaSc8P&#10;Jp0hyTqzb28WhD0WVfUVtd0P1ogn+dA6VrCYZyCIS6dbrhV830+zDYgQkTUax6TglwLsd+PRFnPt&#10;er7Rs4i1SBAOOSpoYuxyKUPZkMUwdx1x8irnLcYkfS21xz7BrZHLLFtLiy2nhQY7OjZUPoofq0De&#10;i1O/KYzP3NeyuprL+VaRU2o6GQ6fICIN8T/8bp+1gvXq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GjTwgAAANwAAAAPAAAAAAAAAAAAAAAAAJgCAABkcnMvZG93&#10;bnJldi54bWxQSwUGAAAAAAQABAD1AAAAhwMAAAAA&#10;" filled="f" stroked="f">
                      <v:textbox style="mso-fit-shape-to-text:t" inset="0,0,0,0">
                        <w:txbxContent>
                          <w:p w:rsidR="00AD5217" w:rsidRDefault="00AD5217" w:rsidP="00250337">
                            <w:r>
                              <w:rPr>
                                <w:rFonts w:ascii="Calibri" w:hAnsi="Calibri" w:cs="Calibri"/>
                                <w:color w:val="000000"/>
                                <w:sz w:val="22"/>
                              </w:rPr>
                              <w:t xml:space="preserve"> </w:t>
                            </w:r>
                          </w:p>
                        </w:txbxContent>
                      </v:textbox>
                    </v:rect>
                    <v:group id="Group 878" o:spid="_x0000_s1029" style="position:absolute;left:158;top:139;width:60941;height:43752" coordorigin="25,22" coordsize="9597,68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TFsUAAADcAAAADwAAAGRycy9kb3ducmV2LnhtbESPT2vCQBTE7wW/w/KE&#10;3uomtg0SXUVExYMU/APi7ZF9JsHs25Bdk/jtu4WCx2FmfsPMFr2pREuNKy0riEcRCOLM6pJzBefT&#10;5mMCwnlkjZVlUvAkB4v54G2GqbYdH6g9+lwECLsUFRTe16mULivIoBvZmjh4N9sY9EE2udQNdgFu&#10;KjmOokQaLDksFFjTqqDsfnwYBdsOu+VnvG7399vqeT19/1z2MSn1PuyXUxCeev8K/7d3WkHylc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2h0xbFAAAA3AAA&#10;AA8AAAAAAAAAAAAAAAAAqgIAAGRycy9kb3ducmV2LnhtbFBLBQYAAAAABAAEAPoAAACcAwAAAAA=&#10;">
                      <v:group id="Group 851" o:spid="_x0000_s1030" style="position:absolute;left:25;top:22;width:9597;height:6851" coordorigin="25,22" coordsize="9597,6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12jcYAAADcAAAADwAAAGRycy9kb3ducmV2LnhtbESPQWvCQBSE74L/YXlC&#10;b3UTa22JWUVEpQcpVAvF2yP7TEKyb0N2TeK/7xYKHoeZ+YZJ14OpRUetKy0riKcRCOLM6pJzBd/n&#10;/fM7COeRNdaWScGdHKxX41GKibY9f1F38rkIEHYJKii8bxIpXVaQQTe1DXHwrrY16INsc6lb7APc&#10;1HIWRQtpsOSwUGBD24Ky6nQzCg499puXeNcdq+v2fjm/fv4cY1LqaTJsliA8Df4R/m9/aAWL+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7XaNxgAAANwA&#10;AAAPAAAAAAAAAAAAAAAAAKoCAABkcnMvZG93bnJldi54bWxQSwUGAAAAAAQABAD6AAAAnQMAAAAA&#10;">
                        <v:shape id="Picture 651" o:spid="_x0000_s1031" type="#_x0000_t75" style="position:absolute;left:25;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XTznCAAAA3AAAAA8AAABkcnMvZG93bnJldi54bWxET8tqwkAU3Qv9h+EWutOJUrREJ9JKC3ap&#10;ljbLa+bmoZk7ITNm0r/vLAouD+e92Y6mFQP1rrGsYD5LQBAXVjdcKfg6fUxfQDiPrLG1TAp+ycE2&#10;e5hsMNU28IGGo69EDGGXooLa+y6V0hU1GXQz2xFHrrS9QR9hX0ndY4jhppWLJFlKgw3Hhho72tVU&#10;XI83oyBffebDW34O7nB5H37C97y0oVXq6XF8XYPwNPq7+N+91wqWz3FtPBOPgMz+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F1085wgAAANwAAAAPAAAAAAAAAAAAAAAAAJ8C&#10;AABkcnMvZG93bnJldi54bWxQSwUGAAAAAAQABAD3AAAAjgMAAAAA&#10;">
                          <v:imagedata r:id="rId43" o:title=""/>
                        </v:shape>
                        <v:shape id="Picture 652" o:spid="_x0000_s1032" type="#_x0000_t75" style="position:absolute;left:25;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MCLDAAAA3AAAAA8AAABkcnMvZG93bnJldi54bWxEj0GLwjAUhO8L/ofwBG9rqoir1ShSUJQ9&#10;rQpen82zrTYvpYm2/vuNIHgcZuYbZr5sTSkeVLvCsoJBPwJBnFpdcKbgeFh/T0A4j6yxtEwKnuRg&#10;ueh8zTHWtuE/eux9JgKEXYwKcu+rWEqX5mTQ9W1FHLyLrQ36IOtM6hqbADelHEbRWBosOCzkWFGS&#10;U3rb342C3+3OjQ5pcb38rDbn0y1p7sekUarXbVczEJ5a/wm/21utYDyawutMOAJy8Q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b8wIsMAAADcAAAADwAAAAAAAAAAAAAAAACf&#10;AgAAZHJzL2Rvd25yZXYueG1sUEsFBgAAAAAEAAQA9wAAAI8DAAAAAA==&#10;">
                          <v:imagedata r:id="rId44" o:title=""/>
                        </v:shape>
                        <v:rect id="Rectangle 653" o:spid="_x0000_s1033" style="position:absolute;left:73;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EFq8IA&#10;AADcAAAADwAAAGRycy9kb3ducmV2LnhtbERPS0vDQBC+C/0PyxS8SLtpwZLGbov4wpNgGnoes2MS&#10;k50Nu2sb/71zEDx+fO/dYXKDOlOInWcDq2UGirj2tuPGQHV8XuSgYkK2OHgmAz8U4bCfXe2wsP7C&#10;73QuU6MkhGOBBtqUxkLrWLfkMC79SCzcpw8Ok8DQaBvwIuFu0Oss22iHHUtDiyM9tFT35beT3uqx&#10;tKdQvX1tn14+bvpV3vTr3Jjr+XR/ByrRlP7Ff+5Xa2BzK/PljBwB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0QWrwgAAANwAAAAPAAAAAAAAAAAAAAAAAJgCAABkcnMvZG93&#10;bnJldi54bWxQSwUGAAAAAAQABAD1AAAAhwMAAAAA&#10;" filled="f" strokeweight="8e-5mm">
                          <v:stroke endcap="square"/>
                        </v:rect>
                        <v:shape id="Picture 654" o:spid="_x0000_s1034" type="#_x0000_t75" style="position:absolute;left:178;top:102;width:766;height:5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Ot3vEAAAA3AAAAA8AAABkcnMvZG93bnJldi54bWxEj92KwjAUhO+FfYdwFrzT1F0V7RrFXSmI&#10;Iviz4O2hObbF5qQ0UevbG0HwcpiZb5jJrDGluFLtCssKet0IBHFqdcGZgv9D0hmBcB5ZY2mZFNzJ&#10;wWz60ZpgrO2Nd3Td+0wECLsYFeTeV7GULs3JoOvaijh4J1sb9EHWmdQ13gLclPIriobSYMFhIceK&#10;/nJKz/uLUcCLU2PW38lm0fcJbX/vx/FqdVSq/dnMf0B4avw7/GovtYLhoAfPM+EIyO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dOt3vEAAAA3AAAAA8AAAAAAAAAAAAAAAAA&#10;nwIAAGRycy9kb3ducmV2LnhtbFBLBQYAAAAABAAEAPcAAACQAwAAAAA=&#10;">
                          <v:imagedata r:id="rId45" o:title=""/>
                        </v:shape>
                        <v:shape id="Picture 655" o:spid="_x0000_s1035" type="#_x0000_t75" style="position:absolute;left:178;top:102;width:766;height:5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Vc0vFAAAA3AAAAA8AAABkcnMvZG93bnJldi54bWxEj91qAjEUhO8F3yEcoXc1uxalrkZRi8Wr&#10;Fn8e4Jgcdxc3J8sm6urTm0LBy2FmvmGm89ZW4kqNLx0rSPsJCGLtTMm5gsN+/f4Jwgdkg5VjUnAn&#10;D/NZtzPFzLgbb+m6C7mIEPYZKihCqDMpvS7Iou+7mjh6J9dYDFE2uTQN3iLcVnKQJCNpseS4UGBN&#10;q4L0eXexCra/8uPnfvjWxumv9XF5ScePVarUW69dTEAEasMr/N/eGAWj4QD+zsQjIGd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6FXNLxQAAANwAAAAPAAAAAAAAAAAAAAAA&#10;AJ8CAABkcnMvZG93bnJldi54bWxQSwUGAAAAAAQABAD3AAAAkQMAAAAA&#10;">
                          <v:imagedata r:id="rId46" o:title=""/>
                        </v:shape>
                        <v:rect id="Rectangle 656" o:spid="_x0000_s1036" style="position:absolute;left:446;top:170;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D4cIA&#10;AADcAAAADwAAAGRycy9kb3ducmV2LnhtbESPzYoCMRCE74LvEFrwphmV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0MP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657" o:spid="_x0000_s1037" style="position:absolute;left:562;top:170;width:9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lblcIA&#10;AADcAAAADwAAAGRycy9kb3ducmV2LnhtbESPzYoCMRCE74LvEFrwphnF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Vu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F</w:t>
                                </w:r>
                              </w:p>
                            </w:txbxContent>
                          </v:textbox>
                        </v:rect>
                        <v:rect id="Rectangle 658" o:spid="_x0000_s1038" style="position:absolute;left:281;top:364;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X+DsEA&#10;AADcAAAADwAAAGRycy9kb3ducmV2LnhtbESPzYoCMRCE7wu+Q2jB25pRUG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1/g7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0"/>
                                    <w:szCs w:val="10"/>
                                  </w:rPr>
                                  <w:t>(</w:t>
                                </w:r>
                              </w:p>
                            </w:txbxContent>
                          </v:textbox>
                        </v:rect>
                        <v:rect id="Rectangle 659" o:spid="_x0000_s1039" style="position:absolute;left:317;top:364;width:440;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dgecEA&#10;AADcAAAADwAAAGRycy9kb3ducmV2LnhtbESP3YrCMBSE7xd8h3AE79ZUwSLVKMuCoMveWH2AQ3P6&#10;g8lJSaKtb79ZELwcZuYbZrsfrREP8qFzrGAxz0AQV0533Ci4Xg6faxAhIms0jknBkwLsd5OPLRba&#10;DXymRxkbkSAcClTQxtgXUoaqJYth7nri5NXOW4xJ+kZqj0OCWyOXWZZLix2nhRZ7+m6pupV3q0Be&#10;ysOwLo3P3M+y/jWn47kmp9RsOn5tQEQa4zv8ah+1gnyV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nYHn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0"/>
                                    <w:szCs w:val="10"/>
                                  </w:rPr>
                                  <w:t>consumer</w:t>
                                </w:r>
                                <w:proofErr w:type="gramEnd"/>
                              </w:p>
                            </w:txbxContent>
                          </v:textbox>
                        </v:rect>
                        <v:rect id="Rectangle 660" o:spid="_x0000_s1040" style="position:absolute;left:789;top:364;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vF4sIA&#10;AADcAAAADwAAAGRycy9kb3ducmV2LnhtbESPzYoCMRCE74LvEFrYm2YUdGXWKCIIKl4c9wGaSc8P&#10;Jp0hyTqzb78RhD0WVfUVtdkN1ogn+dA6VjCfZSCIS6dbrhV834/TNYgQkTUax6TglwLstuPRBnPt&#10;er7Rs4i1SBAOOSpoYuxyKUPZkMUwcx1x8irnLcYkfS21xz7BrZGLLFtJiy2nhQY7OjRUPoofq0De&#10;i2O/LozP3GVRXc35dKvIKfUxGfZfICIN8T/8bp+0gtXy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68Xi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0"/>
                                    <w:szCs w:val="10"/>
                                  </w:rPr>
                                  <w:t>)</w:t>
                                </w:r>
                              </w:p>
                            </w:txbxContent>
                          </v:textbox>
                        </v:rect>
                        <v:shape id="Picture 661" o:spid="_x0000_s1041" type="#_x0000_t75" style="position:absolute;left:3065;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5XhbCAAAA3AAAAA8AAABkcnMvZG93bnJldi54bWxETz1PwzAQ3ZH6H6yrxEYdKhFBqFvRCBBb&#10;RZuF7YivSdr4HMUmdf89NyAxPr3v1Sa5Xk00hs6zgftFBoq49rbjxkB1eLt7BBUissXeMxm4UoDN&#10;enazwsL6C3/StI+NkhAOBRpoYxwKrUPdksOw8AOxcEc/OowCx0bbES8S7nq9zLJcO+xYGlocqGyp&#10;Pu9/nPRej1/Vbvf9Xk5lF1P+un2qTsmY23l6eQYVKcV/8Z/7wxrIH2StnJEjoN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O+V4WwgAAANwAAAAPAAAAAAAAAAAAAAAAAJ8C&#10;AABkcnMvZG93bnJldi54bWxQSwUGAAAAAAQABAD3AAAAjgMAAAAA&#10;">
                          <v:imagedata r:id="rId47" o:title=""/>
                        </v:shape>
                        <v:shape id="Picture 662" o:spid="_x0000_s1042" type="#_x0000_t75" style="position:absolute;left:3065;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hCTQXEAAAA3AAAAA8AAABkcnMvZG93bnJldi54bWxEj0FrwkAUhO+F/oflFbzVjYpRU1cpitoc&#10;q4L09pp9TUKzb8PuqvHfu0Khx2FmvmHmy8404kLO15YVDPoJCOLC6ppLBcfD5nUKwgdkjY1lUnAj&#10;D8vF89McM22v/EmXfShFhLDPUEEVQptJ6YuKDPq+bYmj92OdwRClK6V2eI1w08hhkqTSYM1xocKW&#10;VhUVv/uzUYD8XU9Muy1PzWA9+tq5PE/PuVK9l+79DUSgLvyH/9ofWkE6nsHjTDwCcn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hCTQXEAAAA3AAAAA8AAAAAAAAAAAAAAAAA&#10;nwIAAGRycy9kb3ducmV2LnhtbFBLBQYAAAAABAAEAPcAAACQAwAAAAA=&#10;">
                          <v:imagedata r:id="rId48" o:title=""/>
                        </v:shape>
                        <v:rect id="Rectangle 663" o:spid="_x0000_s1043" style="position:absolute;left:3111;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3PFsIA&#10;AADcAAAADwAAAGRycy9kb3ducmV2LnhtbERPTUvDQBC9C/6HZQQvYjftIaSx2yKtiifBNPQ8Zsck&#10;Jjsbdtc2/nvnIHh8vO/NbnajOlOIvWcDy0UGirjxtufWQH18vi9AxYRscfRMBn4owm57fbXB0voL&#10;v9O5Sq2SEI4lGuhSmkqtY9ORw7jwE7Fwnz44TAJDq23Ai4S7Ua+yLNcOe5aGDifad9QM1beT3vpQ&#10;2VOo377WTy8fd8OyaIdVYcztzfz4ACrRnP7Ff+5XayDPZb6ckSO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vc8WwgAAANwAAAAPAAAAAAAAAAAAAAAAAJgCAABkcnMvZG93&#10;bnJldi54bWxQSwUGAAAAAAQABAD1AAAAhwMAAAAA&#10;" filled="f" strokeweight="8e-5mm">
                          <v:stroke endcap="square"/>
                        </v:rect>
                        <v:shape id="Picture 664" o:spid="_x0000_s1044" type="#_x0000_t75" style="position:absolute;left:3162;top:166;width:871;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moWbDAAAA3AAAAA8AAABkcnMvZG93bnJldi54bWxEj9GKwjAURN+F/YdwF/bNpi5YpBpFFkTB&#10;B7HuB9xtrm21uSlJ1K5fbwTBx2FmzjCzRW9acSXnG8sKRkkKgri0uuFKwe9hNZyA8AFZY2uZFPyT&#10;h8X8YzDDXNsb7+lahEpECPscFdQhdLmUvqzJoE9sRxy9o3UGQ5SuktrhLcJNK7/TNJMGG44LNXb0&#10;U1N5Li5GQbUu5fr+1+q0OJ3ddrPajbfZTqmvz345BRGoD+/wq73RCrJsBM8z8QjI+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SahZsMAAADcAAAADwAAAAAAAAAAAAAAAACf&#10;AgAAZHJzL2Rvd25yZXYueG1sUEsFBgAAAAAEAAQA9wAAAI8DAAAAAA==&#10;">
                          <v:imagedata r:id="rId49" o:title=""/>
                        </v:shape>
                        <v:shape id="Picture 665" o:spid="_x0000_s1045" type="#_x0000_t75" style="position:absolute;left:3162;top:166;width:871;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uYubFAAAA3AAAAA8AAABkcnMvZG93bnJldi54bWxEj8FqwzAQRO+B/IPYQC8hkZOD2ziRTWkp&#10;lBYKSfMBi7Wxha2VsBTH+fuqUOhxmJk3zKGabC9GGoJxrGCzzkAQ104bbhScv99WTyBCRNbYOyYF&#10;dwpQlfPZAQvtbnyk8RQbkSAcClTQxugLKUPdksWwdp44eRc3WIxJDo3UA94S3PZym2W5tGg4LbTo&#10;6aWlujtdrYLO1R/LnQ+vn1+Pzb0/78wl90aph8X0vAcRaYr/4b/2u1aQ51v4PZOOgC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n7mLmxQAAANwAAAAPAAAAAAAAAAAAAAAA&#10;AJ8CAABkcnMvZG93bnJldi54bWxQSwUGAAAAAAQABAD3AAAAkQMAAAAA&#10;">
                          <v:imagedata r:id="rId50" o:title=""/>
                        </v:shape>
                        <v:rect id="Rectangle 666" o:spid="_x0000_s1046" style="position:absolute;left:3296;top:234;width:58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JXMEA&#10;AADcAAAADwAAAGRycy9kb3ducmV2LnhtbESP3YrCMBSE7xd8h3AE79ZUhSLVKMuCoMveWH2AQ3P6&#10;g8lJSaKtb79ZELwcZuYbZrsfrREP8qFzrGAxz0AQV0533Ci4Xg6faxAhIms0jknBkwLsd5OPLRba&#10;DXymRxkbkSAcClTQxtgXUoaqJYth7nri5NXOW4xJ+kZqj0OCWyOXWZZLix2nhRZ7+m6pupV3q0Be&#10;ysOwLo3P3M+y/jWn47kmp9RsOn5tQEQa4zv8ah+1gjx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8CV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NWDAF</w:t>
                                </w:r>
                              </w:p>
                            </w:txbxContent>
                          </v:textbox>
                        </v:rect>
                        <v:shape id="Picture 667" o:spid="_x0000_s1047" type="#_x0000_t75" style="position:absolute;left:4952;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PTQyrFAAAA3AAAAA8AAABkcnMvZG93bnJldi54bWxEj0FrwkAUhO+F/oflFXqRurFKKDEbCYWA&#10;eBCqtV4f2WeymH2bZleN/75bKPQ4zMw3TL4abSeuNHjjWMFsmoAgrp023Cj43FcvbyB8QNbYOSYF&#10;d/KwKh4fcsy0u/EHXXehERHCPkMFbQh9JqWvW7Lop64njt7JDRZDlEMj9YC3CLedfE2SVFo0HBda&#10;7Om9pfq8u1gFh+3Rzv3GmCo9lN+TyjWX8atU6vlpLJcgAo3hP/zXXmsFabqA3zPxCMji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j00MqxQAAANwAAAAPAAAAAAAAAAAAAAAA&#10;AJ8CAABkcnMvZG93bnJldi54bWxQSwUGAAAAAAQABAD3AAAAkQMAAAAA&#10;">
                          <v:imagedata r:id="rId51" o:title=""/>
                        </v:shape>
                        <v:shape id="Picture 668" o:spid="_x0000_s1048" type="#_x0000_t75" style="position:absolute;left:4952;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wWuHHAAAA3AAAAA8AAABkcnMvZG93bnJldi54bWxEj0FrwkAUhO+C/2F5Qm+6sWCqMRsRS0t7&#10;KKgtpd4e2WcSzb4N2dWk/75bEDwOM/MNk656U4srta6yrGA6iUAQ51ZXXCj4+nwZz0E4j6yxtkwK&#10;fsnBKhsOUky07XhH170vRICwS1BB6X2TSOnykgy6iW2Ig3e0rUEfZFtI3WIX4KaWj1EUS4MVh4US&#10;G9qUlJ/3F6PgJLvp96JZf5xnz5fF4fXpfdv9HJR6GPXrJQhPvb+Hb+03rSCOZ/B/JhwBmf0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HwWuHHAAAA3AAAAA8AAAAAAAAAAAAA&#10;AAAAnwIAAGRycy9kb3ducmV2LnhtbFBLBQYAAAAABAAEAPcAAACTAwAAAAA=&#10;">
                          <v:imagedata r:id="rId52" o:title=""/>
                        </v:shape>
                        <v:rect id="Rectangle 669" o:spid="_x0000_s1049" style="position:absolute;left:5002;top:53;width:952;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jy+cUA&#10;AADcAAAADwAAAGRycy9kb3ducmV2LnhtbESPzWrCQBSF94LvMFyhG6kTXYQ0dZSitrgSmoaubzO3&#10;SZrMnTAzavr2jlDo8nB+Ps56O5peXMj51rKC5SIBQVxZ3XKtoPx4fcxA+ICssbdMCn7Jw3Yznawx&#10;1/bK73QpQi3iCPscFTQhDLmUvmrIoF/YgTh639YZDFG6WmqH1zhuerlKklQabDkSGhxo11DVFWcT&#10;ueW+0J+uPP08Hd6+5t0yq7tVptTDbHx5BhFoDP/hv/ZRK0jTFO5n4hG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GPL5xQAAANwAAAAPAAAAAAAAAAAAAAAAAJgCAABkcnMv&#10;ZG93bnJldi54bWxQSwUGAAAAAAQABAD1AAAAigMAAAAA&#10;" filled="f" strokeweight="8e-5mm">
                          <v:stroke endcap="square"/>
                        </v:rect>
                        <v:shape id="Picture 670" o:spid="_x0000_s1050" type="#_x0000_t75" style="position:absolute;left:5186;top:166;width:597;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FyTTFAAAA3AAAAA8AAABkcnMvZG93bnJldi54bWxEj0FrwkAUhO8F/8PyCt7qpj2kJXWVRCoK&#10;pWCieH5kn0lo9m2SXWP677uFgsdhZr5hluvJtGKkwTWWFTwvIhDEpdUNVwpOx+3TGwjnkTW2lknB&#10;DzlYr2YPS0y0vXFOY+ErESDsElRQe98lUrqyJoNuYTvi4F3sYNAHOVRSD3gLcNPKlyiKpcGGw0KN&#10;HW1qKr+Lq1Fw+ZS7nfvKPnKTjn12PvSHM/ZKzR+n9B2Ep8nfw//tvVYQx6/wdyYcAbn6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Ehck0xQAAANwAAAAPAAAAAAAAAAAAAAAA&#10;AJ8CAABkcnMvZG93bnJldi54bWxQSwUGAAAAAAQABAD3AAAAkQMAAAAA&#10;">
                          <v:imagedata r:id="rId53" o:title=""/>
                        </v:shape>
                        <v:shape id="Picture 671" o:spid="_x0000_s1051" type="#_x0000_t75" style="position:absolute;left:5186;top:166;width:597;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NKrpnAAAAA3AAAAA8AAABkcnMvZG93bnJldi54bWxET8uKwjAU3Q/4D+EK7sZ0ZIidjlFEEXTp&#10;Y5jtpbk2ZZqb0mS0+vVmIbg8nPds0btGXKgLtWcNH+MMBHHpTc2VhtNx856DCBHZYOOZNNwowGI+&#10;eJthYfyV93Q5xEqkEA4FarAxtoWUobTkMIx9S5y4s+8cxgS7SpoOryncNXKSZUo6rDk1WGxpZan8&#10;O/w7DV/r+/nnd7prTpt8tQ5WqSz/RK1Hw375DSJSH1/ip3trNCiV1qYz6QjI+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0qumcAAAADcAAAADwAAAAAAAAAAAAAAAACfAgAA&#10;ZHJzL2Rvd25yZXYueG1sUEsFBgAAAAAEAAQA9wAAAIwDAAAAAA==&#10;">
                          <v:imagedata r:id="rId54" o:title=""/>
                        </v:shape>
                        <v:rect id="Rectangle 672" o:spid="_x0000_s1052" style="position:absolute;left:5320;top:234;width:32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Q+tsIA&#10;AADcAAAADwAAAGRycy9kb3ducmV2LnhtbESPzYoCMRCE7wv7DqGFva0ZPQzuaBQRBBUvjj5AM+n5&#10;waQzJFlnfHuzIOyxqKqvqNVmtEY8yIfOsYLZNANBXDndcaPgdt1/L0CEiKzROCYFTwqwWX9+rLDQ&#10;buALPcrYiAThUKCCNsa+kDJULVkMU9cTJ6923mJM0jdSexwS3Bo5z7JcWuw4LbTY066l6l7+WgXy&#10;Wu6HRWl85k7z+myOh0tNTqmvybhdgog0xv/wu33QCvL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VD62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NEF</w:t>
                                </w:r>
                              </w:p>
                            </w:txbxContent>
                          </v:textbox>
                        </v:rect>
                        <v:shape id="Picture 673" o:spid="_x0000_s1053" type="#_x0000_t75" style="position:absolute;left:609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uBsPFAAAA3AAAAA8AAABkcnMvZG93bnJldi54bWxEj8FqAjEQhu+FvkMYobeaVYrKahSxFEoP&#10;pa6Fehw242YxmSybVNe37xwKHod//m++WW2G4NWF+tRGNjAZF6CI62hbbgx8H96eF6BSRrboI5OB&#10;GyXYrB8fVljaeOU9XarcKIFwKtGAy7krtU61o4BpHDtiyU6xD5hl7Btte7wKPHg9LYqZDtiyXHDY&#10;0c5Rfa5+g2i4j/NPfv2af075eDy9+B37xc2Yp9GwXYLKNOT78n/73RqYzUVfnhEC6P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U7gbDxQAAANwAAAAPAAAAAAAAAAAAAAAA&#10;AJ8CAABkcnMvZG93bnJldi54bWxQSwUGAAAAAAQABAD3AAAAkQMAAAAA&#10;">
                          <v:imagedata r:id="rId55" o:title=""/>
                        </v:shape>
                        <v:shape id="Picture 674" o:spid="_x0000_s1054" type="#_x0000_t75" style="position:absolute;left:609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RP6jGAAAA3AAAAA8AAABkcnMvZG93bnJldi54bWxEj0trAjEUhfcF/0O4QjdSM5biYzSKCNJu&#10;hDq66PI6uc4MTm7GJNXRX98IBZeH8/g4s0VranEh5yvLCgb9BARxbnXFhYL9bv02BuEDssbaMim4&#10;kYfFvPMyw1TbK2/pkoVCxBH2KSooQ2hSKX1ekkHftw1x9I7WGQxRukJqh9c4bmr5niRDabDiSCix&#10;oVVJ+Sn7NZF7vrtk0zvcJz+3IvvofYfmcz9R6rXbLqcgArXhGf5vf2kFw9EAHmfiEZDz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9E/qMYAAADcAAAADwAAAAAAAAAAAAAA&#10;AACfAgAAZHJzL2Rvd25yZXYueG1sUEsFBgAAAAAEAAQA9wAAAJIDAAAAAA==&#10;">
                          <v:imagedata r:id="rId56" o:title=""/>
                        </v:shape>
                        <v:rect id="Rectangle 675" o:spid="_x0000_s1055" style="position:absolute;left:6144;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piJ8UA&#10;AADcAAAADwAAAGRycy9kb3ducmV2LnhtbESPzWrCQBSF94W+w3ALbopOzEJjdJTS2tJVoWlwfc1c&#10;kzSZO2FmqunbdwqCy8P5+Tib3Wh6cSbnW8sK5rMEBHFldcu1gvLrdZqB8AFZY2+ZFPySh932/m6D&#10;ubYX/qRzEWoRR9jnqKAJYcil9FVDBv3MDsTRO1lnMETpaqkdXuK46WWaJAtpsOVIaHCg54aqrvgx&#10;kVu+FPrgyo/v1f7t+NjNs7pLM6UmD+PTGkSgMdzC1/a7VrBYpvB/Jh4Bu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mInxQAAANwAAAAPAAAAAAAAAAAAAAAAAJgCAABkcnMv&#10;ZG93bnJldi54bWxQSwUGAAAAAAQABAD1AAAAigMAAAAA&#10;" filled="f" strokeweight="8e-5mm">
                          <v:stroke endcap="square"/>
                        </v:rect>
                        <v:shape id="Picture 676" o:spid="_x0000_s1056" type="#_x0000_t75" style="position:absolute;left:634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5sxHDAAAA3AAAAA8AAABkcnMvZG93bnJldi54bWxEj0GLwjAUhO+C/yE8wYtoqrKuVqOIsOCy&#10;IGj1/miebbF5KUnU7r/fCMIeh5n5hlltWlOLBzlfWVYwHiUgiHOrKy4UnLOv4RyED8gaa8uk4Jc8&#10;bNbdzgpTbZ98pMcpFCJC2KeooAyhSaX0eUkG/cg2xNG7WmcwROkKqR0+I9zUcpIkM2mw4rhQYkO7&#10;kvLb6W4U/Fy0zA72usgcf+SXwg2O3/6gVL/XbpcgArXhP/xu77WC2ecUXmfiEZDr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mzEcMAAADcAAAADwAAAAAAAAAAAAAAAACf&#10;AgAAZHJzL2Rvd25yZXYueG1sUEsFBgAAAAAEAAQA9wAAAI8DAAAAAA==&#10;">
                          <v:imagedata r:id="rId57" o:title=""/>
                        </v:shape>
                        <v:shape id="Picture 677" o:spid="_x0000_s1057" type="#_x0000_t75" style="position:absolute;left:634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rux3GAAAA3AAAAA8AAABkcnMvZG93bnJldi54bWxEj09rwkAUxO+FfoflFXopumlpo0ZXEUtF&#10;QRCjF2/P7Msfmn0bsluN394VCh6HmfkNM5l1phZnal1lWcF7PwJBnFldcaHgsP/pDUE4j6yxtkwK&#10;ruRgNn1+mmCi7YV3dE59IQKEXYIKSu+bREqXlWTQ9W1DHLzctgZ9kG0hdYuXADe1/IiiWBqsOCyU&#10;2NCipOw3/TMKmrfRKL4ua7vhU8o5bY/5+vtLqdeXbj4G4anzj/B/e6UVxINPuJ8JR0BO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qu7HcYAAADcAAAADwAAAAAAAAAAAAAA&#10;AACfAgAAZHJzL2Rvd25yZXYueG1sUEsFBgAAAAAEAAQA9wAAAJIDAAAAAA==&#10;">
                          <v:imagedata r:id="rId58" o:title=""/>
                        </v:shape>
                        <v:rect id="Rectangle 678" o:spid="_x0000_s1058" style="position:absolute;left:6477;top:234;width:20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CibsIA&#10;AADcAAAADwAAAGRycy9kb3ducmV2LnhtbESPzYoCMRCE74LvEFrYm2YUdGXWKCIIKl4c9wGaSc8P&#10;Jp0hyTqzb78RhD0WVfUVtdkN1ogn+dA6VjCfZSCIS6dbrhV834/TNYgQkTUax6TglwLstuPRBnPt&#10;er7Rs4i1SBAOOSpoYuxyKUPZkMUwcx1x8irnLcYkfS21xz7BrZGLLFtJiy2nhQY7OjRUPoofq0De&#10;i2O/LozP3GVRXc35dKvIKfUxGfZfICIN8T/8bp+0gtXn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wKJ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AF</w:t>
                                </w:r>
                              </w:p>
                            </w:txbxContent>
                          </v:textbox>
                        </v:rect>
                        <v:rect id="Rectangle 679" o:spid="_x0000_s1059" style="position:absolute;left:6683;top:23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8GcIA&#10;AADcAAAADwAAAGRycy9kb3ducmV2LnhtbESPzYoCMRCE78K+Q2hhb5rRw6yMRhFBcMWLow/QTHp+&#10;MOkMSdaZfXuzIOyxqKqvqM1utEY8yYfOsYLFPANBXDndcaPgfjvOViBCRNZoHJOCXwqw235MNlho&#10;N/CVnmVsRIJwKFBBG2NfSBmqliyGueuJk1c7bzEm6RupPQ4Jbo1cZlkuLXacFlrs6dBS9Sh/rAJ5&#10;K4/DqjQ+c+dlfTHfp2tNTqnP6bhfg4g0xv/wu33SCvKv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jw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1</w:t>
                                </w:r>
                              </w:p>
                            </w:txbxContent>
                          </v:textbox>
                        </v:rect>
                        <v:line id="Line 680" o:spid="_x0000_s1060" style="position:absolute;visibility:visible;mso-wrap-style:square" from="5474,3410" to="6534,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GOMYAAADcAAAADwAAAGRycy9kb3ducmV2LnhtbESP3WrCQBSE7wt9h+UUvCm6UfAvuhEp&#10;tBSplKp4fciebtJkz8bsqvHtu4WCl8PMfMMsV52txYVaXzpWMBwkIIhzp0s2Cg771/4MhA/IGmvH&#10;pOBGHlbZ48MSU+2u/EWXXTAiQtinqKAIoUml9HlBFv3ANcTR+3atxRBla6Ru8RrhtpajJJlIiyXH&#10;hQIbeikor3Znq8CcOzp+jN82nzdpnn+Old6eTnOlek/degEiUBfu4f/2u1YwmU7h70w8AjL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NBjjGAAAA3AAAAA8AAAAAAAAA&#10;AAAAAAAAoQIAAGRycy9kb3ducmV2LnhtbFBLBQYAAAAABAAEAPkAAACUAwAAAAA=&#10;" strokeweight="36e-5mm">
                          <v:stroke endcap="round"/>
                        </v:line>
                        <v:shape id="Freeform 681" o:spid="_x0000_s1061" style="position:absolute;left:6522;top:3363;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XobMIA&#10;AADcAAAADwAAAGRycy9kb3ducmV2LnhtbERPW2vCMBR+H/gfwhH2NlMFO+mMIuLAJ2Ve2B7PmmNT&#10;bE66JGu7f788DPb48d2X68E2oiMfascKppMMBHHpdM2Vgsv59WkBIkRkjY1jUvBDAdar0cMSC+16&#10;fqPuFCuRQjgUqMDE2BZShtKQxTBxLXHibs5bjAn6SmqPfQq3jZxlWS4t1pwaDLa0NVTeT99WwfGa&#10;b/vOfO0+593Bf8R3I0sySj2Oh80LiEhD/Bf/ufdaQf6c1qYz6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tehswgAAANwAAAAPAAAAAAAAAAAAAAAAAJgCAABkcnMvZG93&#10;bnJldi54bWxQSwUGAAAAAAQABAD1AAAAhwMAAAAA&#10;" path="m,l95,47,,94,,xe" fillcolor="black" stroked="f">
                          <v:path arrowok="t" o:connecttype="custom" o:connectlocs="0,0;95,47;0,94;0,0" o:connectangles="0,0,0,0"/>
                        </v:shape>
                        <v:line id="Line 682" o:spid="_x0000_s1062" style="position:absolute;visibility:visible;mso-wrap-style:square" from="3584,3410" to="5391,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430cYAAADcAAAADwAAAGRycy9kb3ducmV2LnhtbESP3WoCMRSE74W+QzgFb6RmFdS6NUoR&#10;FCkV8QevD5vT7NbNybqJur59UxC8HGbmG2Yya2wprlT7wrGCXjcBQZw5XbBRcNgv3t5B+ICssXRM&#10;Cu7kYTZ9aU0w1e7GW7rughERwj5FBXkIVSqlz3Ky6LuuIo7ej6sthihrI3WNtwi3pewnyVBaLDgu&#10;5FjRPKfstLtYBebS0PF7sPza3KXp/B5Pen0+j5VqvzafHyACNeEZfrRXWsFwNIb/M/EIyO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eN9HGAAAA3AAAAA8AAAAAAAAA&#10;AAAAAAAAoQIAAGRycy9kb3ducmV2LnhtbFBLBQYAAAAABAAEAPkAAACUAwAAAAA=&#10;" strokeweight="36e-5mm">
                          <v:stroke endcap="round"/>
                        </v:line>
                        <v:shape id="Freeform 683" o:spid="_x0000_s1063" style="position:absolute;left:5379;top:3363;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UTcEA&#10;AADcAAAADwAAAGRycy9kb3ducmV2LnhtbERPz2vCMBS+C/sfwht403SCRTqjDJngSVE3tuNb89aU&#10;NS9dEtv635uD4PHj+71cD7YRHflQO1bwMs1AEJdO11wp+DhvJwsQISJrbByTgisFWK+eRksstOv5&#10;SN0pViKFcChQgYmxLaQMpSGLYepa4sT9Om8xJugrqT32Kdw2cpZlubRYc2ow2NLGUPl3ulgFh898&#10;03fm//1n3u39d/wysiSj1Ph5eHsFEWmID/HdvdMK8kWan86kIy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WlE3BAAAA3AAAAA8AAAAAAAAAAAAAAAAAmAIAAGRycy9kb3du&#10;cmV2LnhtbFBLBQYAAAAABAAEAPUAAACGAwAAAAA=&#10;" path="m,l95,47,,94,,xe" fillcolor="black" stroked="f">
                          <v:path arrowok="t" o:connecttype="custom" o:connectlocs="0,0;95,47;0,94;0,0" o:connectangles="0,0,0,0"/>
                        </v:shape>
                        <v:line id="Line 684" o:spid="_x0000_s1064" style="position:absolute;visibility:visible;mso-wrap-style:square" from="3581,1893" to="8985,1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1L8MYAAADcAAAADwAAAGRycy9kb3ducmV2LnhtbESP3WrCQBSE7wt9h+UUelPqxoJiYzYi&#10;giJiKf7g9SF7uknNno3ZVePbu0Khl8PMfMNkk87W4kKtrxwr6PcSEMSF0xUbBfvd/H0EwgdkjbVj&#10;UnAjD5P8+SnDVLsrb+iyDUZECPsUFZQhNKmUvijJou+5hjh6P661GKJsjdQtXiPc1vIjSYbSYsVx&#10;ocSGZiUVx+3ZKjDnjg7rwWL1fZPm7fdw1F+n06dSry/ddAwiUBf+w3/tpVYwHPXhcSYeAZn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9S/DGAAAA3AAAAA8AAAAAAAAA&#10;AAAAAAAAoQIAAGRycy9kb3ducmV2LnhtbFBLBQYAAAAABAAEAPkAAACUAwAAAAA=&#10;" strokeweight="36e-5mm">
                          <v:stroke endcap="round"/>
                        </v:line>
                        <v:shape id="Freeform 685" o:spid="_x0000_s1065" style="position:absolute;left:8974;top:1846;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5rtcUA&#10;AADcAAAADwAAAGRycy9kb3ducmV2LnhtbESPQWvCQBSE74L/YXlCb7pRqKapq6ggFIpFrR56e2Sf&#10;2WD2bchuTfrv3YLgcZiZb5j5srOVuFHjS8cKxqMEBHHudMmFgtP3dpiC8AFZY+WYFPyRh+Wi35tj&#10;pl3LB7odQyEihH2GCkwIdSalzw1Z9CNXE0fv4hqLIcqmkLrBNsJtJSdJMpUWS44LBmvaGMqvx1+r&#10;wK6K2S79Sj5/WrMOZyf3r2/dXqmXQbd6BxGoC8/wo/2hFUzTCfyf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mu1xQAAANwAAAAPAAAAAAAAAAAAAAAAAJgCAABkcnMv&#10;ZG93bnJldi54bWxQSwUGAAAAAAQABAD1AAAAigMAAAAA&#10;" path="m,l94,47,,94,,xe" fillcolor="black" stroked="f">
                          <v:path arrowok="t" o:connecttype="custom" o:connectlocs="0,0;94,47;0,94;0,0" o:connectangles="0,0,0,0"/>
                        </v:shape>
                        <v:line id="Line 686" o:spid="_x0000_s1066" style="position:absolute;flip:y;visibility:visible;mso-wrap-style:square" from="3656,3848" to="5463,3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faMQAAADcAAAADwAAAGRycy9kb3ducmV2LnhtbESP3YrCMBSE7xf2HcJZ8EZsqqJIbZRF&#10;dNEL8fcBDs2xLduclCba7tsbQdjLYWa+YdJlZyrxoMaVlhUMoxgEcWZ1ybmC62UzmIFwHlljZZkU&#10;/JGD5eLzI8VE25ZP9Dj7XAQIuwQVFN7XiZQuK8igi2xNHLybbQz6IJtc6gbbADeVHMXxVBosOSwU&#10;WNOqoOz3fDcK/Pq60mu5/5n074dqNNRH2d+1SvW+uu85CE+d/w+/21utYDobw+tMOAJy8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jF9oxAAAANwAAAAPAAAAAAAAAAAA&#10;AAAAAKECAABkcnMvZG93bnJldi54bWxQSwUGAAAAAAQABAD5AAAAkgMAAAAA&#10;" strokeweight="36e-5mm">
                          <v:stroke endcap="round"/>
                        </v:line>
                        <v:shape id="Freeform 687" o:spid="_x0000_s1067" style="position:absolute;left:3573;top:3810;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2STsQA&#10;AADcAAAADwAAAGRycy9kb3ducmV2LnhtbESPzWrDMBCE74W+g9hAbo2ckprgRAkltNBTS/5Ijltr&#10;a5laK1dSbefto0Chx2FmvmGW68E2oiMfascKppMMBHHpdM2VgsP+9WEOIkRkjY1jUnChAOvV/d0S&#10;C+163lK3i5VIEA4FKjAxtoWUoTRkMUxcS5y8L+ctxiR9JbXHPsFtIx+zLJcWa04LBlvaGCq/d79W&#10;wccx3/Sd+Xn5fOre/TmejCzJKDUeDc8LEJGG+B/+a79pBf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tkk7EAAAA3AAAAA8AAAAAAAAAAAAAAAAAmAIAAGRycy9k&#10;b3ducmV2LnhtbFBLBQYAAAAABAAEAPUAAACJAwAAAAA=&#10;" path="m95,94l,48,94,r1,94xe" fillcolor="black" stroked="f">
                          <v:path arrowok="t" o:connecttype="custom" o:connectlocs="95,94;0,48;94,0;95,94" o:connectangles="0,0,0,0"/>
                        </v:shape>
                        <v:line id="Line 688" o:spid="_x0000_s1068" style="position:absolute;visibility:visible;mso-wrap-style:square" from="3664,2698" to="9068,2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ZN88UAAADcAAAADwAAAGRycy9kb3ducmV2LnhtbESPQWsCMRSE70L/Q3gFL6JZBUVXo5SC&#10;ImIpteL5sXlmVzcv6ybq+u+NUOhxmJlvmNmisaW4Ue0Lxwr6vQQEceZ0wUbB/nfZHYPwAVlj6ZgU&#10;PMjDYv7WmmGq3Z1/6LYLRkQI+xQV5CFUqZQ+y8mi77mKOHpHV1sMUdZG6hrvEW5LOUiSkbRYcFzI&#10;saLPnLLz7moVmGtDh+1wtfl+SNM5Hc7663KZKNV+bz6mIAI14T/8115rBaPxEF5n4hG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ZN88UAAADcAAAADwAAAAAAAAAA&#10;AAAAAAChAgAAZHJzL2Rvd25yZXYueG1sUEsFBgAAAAAEAAQA+QAAAJMDAAAAAA==&#10;" strokeweight="36e-5mm">
                          <v:stroke endcap="round"/>
                        </v:line>
                        <v:shape id="Freeform 689" o:spid="_x0000_s1069" style="position:absolute;left:3581;top:2650;width:95;height:95;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CUFcUA&#10;AADcAAAADwAAAGRycy9kb3ducmV2LnhtbESPQWvCQBSE70L/w/KEXkQ3WkwldZVqq3itDfb6yD6T&#10;aPZtyK4x/ntXEHocZuYbZr7sTCVaalxpWcF4FIEgzqwuOVeQ/m6GMxDOI2usLJOCGzlYLl56c0y0&#10;vfIPtXufiwBhl6CCwvs6kdJlBRl0I1sTB+9oG4M+yCaXusFrgJtKTqIolgZLDgsF1rQuKDvvL0bB&#10;tP1bn74Pl0H6lp4n76uTubVfW6Ve+93nBwhPnf8PP9s7rSCexfA4E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cJQVxQAAANwAAAAPAAAAAAAAAAAAAAAAAJgCAABkcnMv&#10;ZG93bnJldi54bWxQSwUGAAAAAAQABAD1AAAAigMAAAAA&#10;" path="m95,95l,48,95,r,95xe" fillcolor="black" stroked="f">
                          <v:path arrowok="t" o:connecttype="custom" o:connectlocs="95,95;0,48;95,0;95,95" o:connectangles="0,0,0,0"/>
                        </v:shape>
                        <v:line id="Line 690" o:spid="_x0000_s1070" style="position:absolute;visibility:visible;mso-wrap-style:square" from="640,6813" to="3595,6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h2H8YAAADcAAAADwAAAGRycy9kb3ducmV2LnhtbESP3WrCQBSE7wu+w3IK3pS6qVB/YjYi&#10;BaVIS9GK14fscZOaPRuzq8a3dwuFXg4z8w2TzTtbiwu1vnKs4GWQgCAunK7YKNh9L58nIHxA1lg7&#10;JgU38jDPew8ZptpdeUOXbTAiQtinqKAMoUml9EVJFv3ANcTRO7jWYoiyNVK3eI1wW8thkoykxYrj&#10;QokNvZVUHLdnq8CcO9p/vK7WXzdpnn72R/15Ok2V6j92ixmIQF34D/+137WC0WQMv2fiEZD5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Ydh/GAAAA3AAAAA8AAAAAAAAA&#10;AAAAAAAAoQIAAGRycy9kb3ducmV2LnhtbFBLBQYAAAAABAAEAPkAAACUAwAAAAA=&#10;" strokeweight="36e-5mm">
                          <v:stroke endcap="round"/>
                        </v:line>
                        <v:shape id="Freeform 691" o:spid="_x0000_s1071" style="position:absolute;left:557;top:6766;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CYS8EA&#10;AADcAAAADwAAAGRycy9kb3ducmV2LnhtbERPz2vCMBS+C/sfwht403SCRTqjDJngSVE3tuNb89aU&#10;NS9dEtv635uD4PHj+71cD7YRHflQO1bwMs1AEJdO11wp+DhvJwsQISJrbByTgisFWK+eRksstOv5&#10;SN0pViKFcChQgYmxLaQMpSGLYepa4sT9Om8xJugrqT32Kdw2cpZlubRYc2ow2NLGUPl3ulgFh898&#10;03fm//1n3u39d/wysiSj1Ph5eHsFEWmID/HdvdMK8kVam86kIy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gmEvBAAAA3AAAAA8AAAAAAAAAAAAAAAAAmAIAAGRycy9kb3du&#10;cmV2LnhtbFBLBQYAAAAABAAEAPUAAACGAwAAAAA=&#10;" path="m95,94l,47,95,r,94xe" fillcolor="black" stroked="f">
                          <v:path arrowok="t" o:connecttype="custom" o:connectlocs="95,94;0,47;95,0;95,94" o:connectangles="0,0,0,0"/>
                        </v:shape>
                        <v:shape id="Picture 692" o:spid="_x0000_s1072" type="#_x0000_t75" style="position:absolute;left:8557;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J8WjEAAAA3AAAAA8AAABkcnMvZG93bnJldi54bWxEj0+LwjAUxO8L+x3CW9ibJopUtxpFBEH2&#10;tP4Br2+bZ1tsXmoTbddPbwRhj8PM/IaZLTpbiRs1vnSsYdBXIIgzZ0rONRz2694EhA/IBivHpOGP&#10;PCzm728zTI1reUu3XchFhLBPUUMRQp1K6bOCLPq+q4mjd3KNxRBlk0vTYBvhtpJDpRJpseS4UGBN&#10;q4Ky8+5qNajN5afl8320wnu9HJ2Oya8af2v9+dEtpyACdeE//GpvjIZk8gXPM/EIyP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J8WjEAAAA3AAAAA8AAAAAAAAAAAAAAAAA&#10;nwIAAGRycy9kb3ducmV2LnhtbFBLBQYAAAAABAAEAPcAAACQAwAAAAA=&#10;">
                          <v:imagedata r:id="rId59" o:title=""/>
                        </v:shape>
                        <v:shape id="Picture 693" o:spid="_x0000_s1073" type="#_x0000_t75" style="position:absolute;left:8557;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ed3/CAAAA3AAAAA8AAABkcnMvZG93bnJldi54bWxET89rwjAUvgv+D+EJu2nihmXrjMUVHLuJ&#10;1cF2ezTPtti8lCba7r9fDoLHj+/3OhttK27U+8axhuVCgSAunWm40nA67uavIHxANtg6Jg1/5CHb&#10;TCdrTI0b+EC3IlQihrBPUUMdQpdK6cuaLPqF64gjd3a9xRBhX0nT4xDDbSuflUqkxYZjQ40d5TWV&#10;l+JqNbjrx+fP9++L2h2LPFkNrHi1P2n9NBu37yACjeEhvru/jIbkLc6PZ+IRkJ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3nd/wgAAANwAAAAPAAAAAAAAAAAAAAAAAJ8C&#10;AABkcnMvZG93bnJldi54bWxQSwUGAAAAAAQABAD3AAAAjgMAAAAA&#10;">
                          <v:imagedata r:id="rId60" o:title=""/>
                        </v:shape>
                        <v:rect id="Rectangle 694" o:spid="_x0000_s1074" style="position:absolute;left:8604;top:49;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QaqsUA&#10;AADcAAAADwAAAGRycy9kb3ducmV2LnhtbESPzWrCQBSF94W+w3AL3RSdxIXE6CiibXFVaBq6vmau&#10;SUzmTpiZavr2TqHg8nB+Ps5qM5peXMj51rKCdJqAIK6sbrlWUH69TTIQPiBr7C2Tgl/ysFk/Pqww&#10;1/bKn3QpQi3iCPscFTQhDLmUvmrIoJ/agTh6J+sMhihdLbXDaxw3vZwlyVwabDkSGhxo11DVFT8m&#10;cst9ob9d+XFevL4fX7o0q7tZptTz07hdggg0hnv4v33QCuaLFP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JBqqxQAAANwAAAAPAAAAAAAAAAAAAAAAAJgCAABkcnMv&#10;ZG93bnJldi54bWxQSwUGAAAAAAQABAD1AAAAigMAAAAA&#10;" filled="f" strokeweight="8e-5mm">
                          <v:stroke endcap="square"/>
                        </v:rect>
                        <v:shape id="Picture 695" o:spid="_x0000_s1075" type="#_x0000_t75" style="position:absolute;left:8654;top:30;width:903;height: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9flvCAAAA3AAAAA8AAABkcnMvZG93bnJldi54bWxEj0GLwjAUhO8L/ofwBG9rqi6yVqOIsODR&#10;rXrY26N5NsXmJTZZrf/eCILHYWa+YRarzjbiSm2oHSsYDTMQxKXTNVcKDvufz28QISJrbByTgjsF&#10;WC17HwvMtbvxL12LWIkE4ZCjAhOjz6UMpSGLYeg8cfJOrrUYk2wrqVu8Jbht5DjLptJizWnBoKeN&#10;ofJc/FsFX5PJ7vB3uhQbP8r85Wj8nY9eqUG/W89BROriO/xqb7WC6WwMzzPpCMjl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YPX5bwgAAANwAAAAPAAAAAAAAAAAAAAAAAJ8C&#10;AABkcnMvZG93bnJldi54bWxQSwUGAAAAAAQABAD3AAAAjgMAAAAA&#10;">
                          <v:imagedata r:id="rId61" o:title=""/>
                        </v:shape>
                        <v:shape id="Picture 696" o:spid="_x0000_s1076" type="#_x0000_t75" style="position:absolute;left:8654;top:30;width:903;height: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pCNPDAAAA3AAAAA8AAABkcnMvZG93bnJldi54bWxEj1FrwjAUhd8H/odwBd9maoXiqlFEEDZ8&#10;mtsPuCbXttrchCbV6q9fBoM9Hs453+GsNoNtxY260DhWMJtmIIi1Mw1XCr6/9q8LECEiG2wdk4IH&#10;BdisRy8rLI278yfdjrESCcKhRAV1jL6UMuiaLIap88TJO7vOYkyyq6Tp8J7gtpV5lhXSYsNpoUZP&#10;u5r09dhbBfmh0M/c46lfXEh/eN/PDtgrNRkP2yWISEP8D/+1342C4m0Ov2fSEZD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mkI08MAAADcAAAADwAAAAAAAAAAAAAAAACf&#10;AgAAZHJzL2Rvd25yZXYueG1sUEsFBgAAAAAEAAQA9wAAAI8DAAAAAA==&#10;">
                          <v:imagedata r:id="rId62" o:title=""/>
                        </v:shape>
                        <v:rect id="Rectangle 697" o:spid="_x0000_s1077" style="position:absolute;left:8977;top:101;width:2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DhD8IA&#10;AADcAAAADwAAAGRycy9kb3ducmV2LnhtbESPzYoCMRCE74LvEFrwphlFxB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OE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NF </w:t>
                                </w:r>
                              </w:p>
                            </w:txbxContent>
                          </v:textbox>
                        </v:rect>
                        <v:rect id="Rectangle 698" o:spid="_x0000_s1078" style="position:absolute;left:8759;top:295;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ElMIA&#10;AADcAAAADwAAAGRycy9kb3ducmV2LnhtbESPzYoCMRCE74LvEFrwphkFxR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ES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0"/>
                                    <w:szCs w:val="10"/>
                                  </w:rPr>
                                  <w:t>(</w:t>
                                </w:r>
                              </w:p>
                            </w:txbxContent>
                          </v:textbox>
                        </v:rect>
                        <v:rect id="Rectangle 699" o:spid="_x0000_s1079" style="position:absolute;left:8794;top:295;width:573;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7a48IA&#10;AADcAAAADwAAAGRycy9kb3ducmV2LnhtbESPzYoCMRCE7wv7DqGFva0ZPQzuaBQRBBUvjj5AM+n5&#10;waQzJFlnfHuzIOyxqKqvqNVmtEY8yIfOsYLZNANBXDndcaPgdt1/L0CEiKzROCYFTwqwWX9+rLDQ&#10;buALPcrYiAThUKCCNsa+kDJULVkMU9cTJ6923mJM0jdSexwS3Bo5z7JcWuw4LbTY066l6l7+WgXy&#10;Wu6HRWl85k7z+myOh0tNTqmvybhdgog0xv/wu33QCvK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rj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0"/>
                                    <w:szCs w:val="10"/>
                                  </w:rPr>
                                  <w:t>network</w:t>
                                </w:r>
                                <w:proofErr w:type="gramEnd"/>
                                <w:r>
                                  <w:rPr>
                                    <w:rFonts w:ascii="Arial" w:hAnsi="Arial" w:cs="Arial"/>
                                    <w:color w:val="000000"/>
                                    <w:sz w:val="10"/>
                                    <w:szCs w:val="10"/>
                                  </w:rPr>
                                  <w:t xml:space="preserve"> data </w:t>
                                </w:r>
                              </w:p>
                            </w:txbxContent>
                          </v:textbox>
                        </v:rect>
                        <v:rect id="Rectangle 700" o:spid="_x0000_s1080" style="position:absolute;left:8872;top:423;width:36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J/eMIA&#10;AADcAAAADwAAAGRycy9kb3ducmV2LnhtbESPzYoCMRCE7wu+Q2jB25rRg+uORhFBUNmL4z5AM+n5&#10;waQzJNEZ394IC3ssquorar0drBEP8qF1rGA2zUAQl063XCv4vR4+lyBCRNZoHJOCJwXYbkYfa8y1&#10;6/lCjyLWIkE45KigibHLpQxlQxbD1HXEyauctxiT9LXUHvsEt0bOs2whLbacFhrsaN9QeSvuVoG8&#10;Fod+WRifufO8+jGn46Uip9RkPOxWICIN8T/81z5qBYvvL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n94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0"/>
                                    <w:szCs w:val="10"/>
                                  </w:rPr>
                                  <w:t>provider</w:t>
                                </w:r>
                                <w:proofErr w:type="gramEnd"/>
                              </w:p>
                            </w:txbxContent>
                          </v:textbox>
                        </v:rect>
                        <v:rect id="Rectangle 701" o:spid="_x0000_s1081" style="position:absolute;left:9261;top:423;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3rCsAA&#10;AADcAAAADwAAAGRycy9kb3ducmV2LnhtbERPS2rDMBDdF3IHMYHsGrlZBNe1HEohkIRsYvcAgzX+&#10;UGlkJCV2b18tAl0+3r88LNaIB/kwOlbwts1AELdOj9wr+G6OrzmIEJE1Gsek4JcCHKrVS4mFdjPf&#10;6FHHXqQQDgUqGGKcCilDO5DFsHUTceI65y3GBH0vtcc5hVsjd1m2lxZHTg0DTvQ1UPtT360C2dTH&#10;Oa+Nz9xl113N+XTryCm1WS+fHyAiLfFf/HSftIL9e1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3rCs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0"/>
                                    <w:szCs w:val="10"/>
                                  </w:rPr>
                                  <w:t>)</w:t>
                                </w:r>
                              </w:p>
                            </w:txbxContent>
                          </v:textbox>
                        </v:rect>
                        <v:line id="Line 702" o:spid="_x0000_s1082" style="position:absolute;visibility:visible;mso-wrap-style:square" from="549,601" to="549,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pdkcUAAADcAAAADwAAAGRycy9kb3ducmV2LnhtbESPQWsCMRSE7wX/Q3iCF9FspSy6GqUI&#10;1dJbVdDjY/PcXU1ewibVbX99Uyh4HGbmG2ax6qwRN2pD41jB8zgDQVw63XCl4LB/G01BhIis0Tgm&#10;Bd8UYLXsPS2w0O7On3TbxUokCIcCFdQx+kLKUNZkMYydJ07e2bUWY5JtJXWL9wS3Rk6yLJcWG04L&#10;NXpa11Red19WwdYPh8fNxyb3xqzLi/85yYl9UWrQ717nICJ18RH+b79rBflsBn9n0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VpdkcUAAADcAAAADwAAAAAAAAAA&#10;AAAAAAChAgAAZHJzL2Rvd25yZXYueG1sUEsFBgAAAAAEAAQA+QAAAJMDAAAAAA==&#10;" strokeweight="8e-5mm">
                          <v:stroke joinstyle="miter" endcap="square"/>
                        </v:line>
                        <v:line id="Line 703" o:spid="_x0000_s1083" style="position:absolute;visibility:visible;mso-wrap-style:square" from="3588,601" to="3588,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tuFsIAAADcAAAADwAAAGRycy9kb3ducmV2LnhtbERPz2vCMBS+C/4P4Qm7iKaT4aQzFilM&#10;x246wR0fzVvbmbyEJtPqX28OA48f3+9l0VsjztSF1rGC52kGgrhyuuVaweHrfbIAESKyRuOYFFwp&#10;QLEaDpaYa3fhHZ33sRYphEOOCpoYfS5lqBqyGKbOEyfux3UWY4JdLXWHlxRujZxl2VxabDk1NOip&#10;bKg67f+sgq0fj4+bz83cG1NWv/72LWf2RamnUb9+AxGpjw/xv/tDK3jN0vx0Jh0B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tuFsIAAADcAAAADwAAAAAAAAAAAAAA&#10;AAChAgAAZHJzL2Rvd25yZXYueG1sUEsFBgAAAAAEAAQA+QAAAJADAAAAAA==&#10;" strokeweight="8e-5mm">
                          <v:stroke joinstyle="miter" endcap="square"/>
                        </v:line>
                        <v:line id="Line 704" o:spid="_x0000_s1084" style="position:absolute;visibility:visible;mso-wrap-style:square" from="5478,601" to="5478,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fLjcUAAADcAAAADwAAAGRycy9kb3ducmV2LnhtbESPT2sCMRTE74V+h/AKXqRmlaJlNUoR&#10;/IO3aqEeH5vn7trkJWyirv30RhA8DjPzG2Yya60RZ2pC7VhBv5eBIC6crrlU8LNbvH+CCBFZo3FM&#10;Cq4UYDZ9fZlgrt2Fv+m8jaVIEA45Kqhi9LmUoajIYug5T5y8g2ssxiSbUuoGLwlujRxk2VBarDkt&#10;VOhpXlHxtz1ZBSvf7f4uN8uhN2ZeHP3/Xg7sh1Kdt/ZrDCJSG5/hR3utFYyyPtzPpCMgp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cfLjcUAAADcAAAADwAAAAAAAAAA&#10;AAAAAAChAgAAZHJzL2Rvd25yZXYueG1sUEsFBgAAAAAEAAQA+QAAAJMDAAAAAA==&#10;" strokeweight="8e-5mm">
                          <v:stroke joinstyle="miter" endcap="square"/>
                        </v:line>
                        <v:line id="Line 705" o:spid="_x0000_s1085" style="position:absolute;visibility:visible;mso-wrap-style:square" from="6621,601" to="6621,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VV+sUAAADcAAAADwAAAGRycy9kb3ducmV2LnhtbESPQWsCMRSE74L/ITyhF6lZF9GyNYoI&#10;WvGmFdrjY/O6u23yEjZRV3+9KRR6HGbmG2a+7KwRF2pD41jBeJSBIC6dbrhScHrfPL+ACBFZo3FM&#10;Cm4UYLno9+ZYaHflA12OsRIJwqFABXWMvpAylDVZDCPniZP35VqLMcm2krrFa4JbI/Msm0qLDaeF&#10;Gj2tayp/jmer4M0Phx/b/XbqjVmX3/7+KXM7Uepp0K1eQUTq4n/4r73TCmZZDr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RVV+sUAAADcAAAADwAAAAAAAAAA&#10;AAAAAAChAgAAZHJzL2Rvd25yZXYueG1sUEsFBgAAAAAEAAQA+QAAAJMDAAAAAA==&#10;" strokeweight="8e-5mm">
                          <v:stroke joinstyle="miter" endcap="square"/>
                        </v:line>
                        <v:line id="Line 706" o:spid="_x0000_s1086" style="position:absolute;visibility:visible;mso-wrap-style:square" from="9081,597" to="9081,6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nwYcYAAADcAAAADwAAAGRycy9kb3ducmV2LnhtbESPT2sCMRTE7wW/Q3iCF6nZ2rKV1ShF&#10;8A+9aQv1+Ng8d7dNXsIm6tZPb4RCj8PM/IaZLTprxJna0DhW8DTKQBCXTjdcKfj8WD1OQISIrNE4&#10;JgW/FGAx7z3MsNDuwjs672MlEoRDgQrqGH0hZShrshhGzhMn7+haizHJtpK6xUuCWyPHWZZLiw2n&#10;hRo9LWsqf/Ynq2Djh8Ov9fs698Ysy29/PcixfVFq0O/epiAidfE//NfeagWv2TPcz6Qj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5Z8GHGAAAA3AAAAA8AAAAAAAAA&#10;AAAAAAAAoQIAAGRycy9kb3ducmV2LnhtbFBLBQYAAAAABAAEAPkAAACUAwAAAAA=&#10;" strokeweight="8e-5mm">
                          <v:stroke joinstyle="miter" endcap="square"/>
                        </v:line>
                        <v:shape id="Picture 707" o:spid="_x0000_s1087" type="#_x0000_t75" style="position:absolute;left:2630;top:5282;width:1782;height: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MZWvCAAAA3AAAAA8AAABkcnMvZG93bnJldi54bWxEj0GLwjAUhO+C/yE8wZtNFV21GkUEwYvI&#10;Vg8eH82zrTYvpYla/70RFvY4zMw3zHLdmko8qXGlZQXDKAZBnFldcq7gfNoNZiCcR9ZYWSYFb3Kw&#10;XnU7S0y0ffEvPVOfiwBhl6CCwvs6kdJlBRl0ka2Jg3e1jUEfZJNL3eArwE0lR3H8Iw2WHBYKrGlb&#10;UHZPH0ZBfUndcTun3WPm98fRLdWTYXtQqt9rNwsQnlr/H/5r77WCaTyG75lwBOTq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zGVrwgAAANwAAAAPAAAAAAAAAAAAAAAAAJ8C&#10;AABkcnMvZG93bnJldi54bWxQSwUGAAAAAAQABAD3AAAAjgMAAAAA&#10;">
                          <v:imagedata r:id="rId63" o:title=""/>
                        </v:shape>
                        <v:shape id="Picture 708" o:spid="_x0000_s1088" type="#_x0000_t75" style="position:absolute;left:2630;top:5282;width:1782;height: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L8rCAAAA3AAAAA8AAABkcnMvZG93bnJldi54bWxEj0GLwjAUhO/C/ofwhL3Imrqgu3SNIoKg&#10;R6tgj4/m2Rabl24TTf33RhA8DjPzDTNf9qYRN+pcbVnBZJyAIC6srrlUcDxsvn5BOI+ssbFMCu7k&#10;YLn4GMwx1Tbwnm6ZL0WEsEtRQeV9m0rpiooMurFtiaN3tp1BH2VXSt1hiHDTyO8kmUmDNceFClta&#10;V1RcsqtRsMumAUeT0/85z7l3231YrV1Q6nPYr/5AeOr9O/xqb7WCn2QKzzPxCM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PgC/KwgAAANwAAAAPAAAAAAAAAAAAAAAAAJ8C&#10;AABkcnMvZG93bnJldi54bWxQSwUGAAAAAAQABAD3AAAAjgMAAAAA&#10;">
                          <v:imagedata r:id="rId64" o:title=""/>
                        </v:shape>
                        <v:rect id="Rectangle 709" o:spid="_x0000_s1089" style="position:absolute;left:2678;top:5310;width:1664;height: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fJ8QA&#10;AADcAAAADwAAAGRycy9kb3ducmV2LnhtbESPT2sCMRTE7wW/Q3hCbzWxtauuG6UUBMH2UBW8PjZv&#10;/+DmZbuJun57IxR6HGbmN0y26m0jLtT52rGG8UiBIM6dqbnUcNivX2YgfEA22DgmDTfysFoOnjJM&#10;jbvyD112oRQRwj5FDVUIbSqlzyuy6EeuJY5e4TqLIcqulKbDa4TbRr4qlUiLNceFClv6rCg/7c5W&#10;AyYT8/tdvH3tt+cE52Wv1u9HpfXzsP9YgAjUh//wX3tjNExVA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mXyfEAAAA3AAAAA8AAAAAAAAAAAAAAAAAmAIAAGRycy9k&#10;b3ducmV2LnhtbFBLBQYAAAAABAAEAPUAAACJAwAAAAA=&#10;" stroked="f"/>
                        <v:rect id="Rectangle 710" o:spid="_x0000_s1090" style="position:absolute;left:2678;top:5310;width:1664;height: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q9X8UA&#10;AADcAAAADwAAAGRycy9kb3ducmV2LnhtbESPzWrCQBSF94LvMNxCN1Inuqhp6iiitbgqNA1d32Zu&#10;kzSZO2Fm1Pj2jlBweTg/H2e5HkwnTuR8Y1nBbJqAIC6tbrhSUHztn1IQPiBr7CyTggt5WK/GoyVm&#10;2p75k055qEQcYZ+hgjqEPpPSlzUZ9FPbE0fv1zqDIUpXSe3wHMdNJ+dJ8iwNNhwJNfa0rals86OJ&#10;3GKX629XfPy9vL3/TNpZWrXzVKnHh2HzCiLQEO7h//ZBK1gkC7idiUd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ar1fxQAAANwAAAAPAAAAAAAAAAAAAAAAAJgCAABkcnMv&#10;ZG93bnJldi54bWxQSwUGAAAAAAQABAD1AAAAigMAAAAA&#10;" filled="f" strokeweight="8e-5mm">
                          <v:stroke endcap="square"/>
                        </v:rect>
                        <v:rect id="Rectangle 711" o:spid="_x0000_s1091" style="position:absolute;left:2846;top:536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xEL4A&#10;AADcAAAADwAAAGRycy9kb3ducmV2LnhtbERPy2oCMRTdC/5DuEJ3muiildEoIgi2uHH0Ay6TOw9M&#10;boYkOtO/bxZCl4fz3u5HZ8WLQuw8a1guFAjiypuOGw3322m+BhETskHrmTT8UoT9bjrZYmH8wFd6&#10;lakROYRjgRralPpCyli15DAufE+cudoHhynD0EgTcMjhzsqVUp/SYce5ocWeji1Vj/LpNMhbeRrW&#10;pQ3K/6zqi/0+X2vyWn/MxsMGRKIx/Yvf7rPR8KXy2n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mcR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4</w:t>
                                </w:r>
                              </w:p>
                            </w:txbxContent>
                          </v:textbox>
                        </v:rect>
                        <v:rect id="Rectangle 712" o:spid="_x0000_s1092" style="position:absolute;left:2936;top:536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rUi8IA&#10;AADcAAAADwAAAGRycy9kb3ducmV2LnhtbESP3WoCMRSE74W+QzgF7zSpF9VujSIFwUpvXH2Aw+bs&#10;DyYnS5K627c3QsHLYWa+Ydbb0VlxoxA7zxre5goEceVNx42Gy3k/W4GICdmg9Uwa/ijCdvMyWWNh&#10;/MAnupWpERnCsUANbUp9IWWsWnIY574nzl7tg8OUZWikCThkuLNyodS7dNhxXmixp6+Wqmv56zTI&#10;c7kfVqUNyh8X9Y/9Ppxq8lpPX8fdJ4hEY3qG/9sHo2GpPuBxJh8B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tSL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3" o:spid="_x0000_s1093" style="position:absolute;left:3025;top:5369;width:114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ry8AA&#10;AADcAAAADwAAAGRycy9kb3ducmV2LnhtbERPS2rDMBDdF3IHMYHsGjlZpMaNbEogkJZsYvcAgzX+&#10;UGlkJCV2b18tAl0+3v9YLdaIB/kwOlaw22YgiFunR+4VfDfn1xxEiMgajWNS8EsBqnL1csRCu5lv&#10;9KhjL1IIhwIVDDFOhZShHchi2LqJOHGd8xZjgr6X2uOcwq2R+yw7SIsjp4YBJzoN1P7Ud6tANvV5&#10;zmvjM/e1767m83LryCm1WS8f7yAiLfFf/HRftIK3XZqf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nry8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NWDAF derives</w:t>
                                </w:r>
                              </w:p>
                            </w:txbxContent>
                          </v:textbox>
                        </v:rect>
                        <v:rect id="Rectangle 714" o:spid="_x0000_s1094" style="position:absolute;left:4182;top:5369;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OUMIA&#10;AADcAAAADwAAAGRycy9kb3ducmV2LnhtbESPzYoCMRCE7wu+Q2jB25oZD66MRhFBcGUvjj5AM+n5&#10;waQzJFlnfHsjLOyxqKqvqM1utEY8yIfOsYJ8noEgrpzuuFFwux4/VyBCRNZoHJOCJwXYbScfGyy0&#10;G/hCjzI2IkE4FKigjbEvpAxVSxbD3PXEyaudtxiT9I3UHocEt0YusmwpLXacFlrs6dBSdS9/rQJ5&#10;LY/DqjQ+c+dF/WO+T5eanFKz6bhfg4g0xv/wX/ukFXzlO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U5Q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5" o:spid="_x0000_s1095" style="position:absolute;left:2819;top:5561;width:137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QJ8IA&#10;AADcAAAADwAAAGRycy9kb3ducmV2LnhtbESPzYoCMRCE7wu+Q2jB25pxDq7MGmVZEFS8OPoAzaTn&#10;h006QxKd8e2NIOyxqKqvqPV2tEbcyYfOsYLFPANBXDndcaPgetl9rkCEiKzROCYFDwqw3Uw+1lho&#10;N/CZ7mVsRIJwKFBBG2NfSBmqliyGueuJk1c7bzEm6RupPQ4Jbo3Ms2wpLXacFlrs6bel6q+8WQXy&#10;Uu6GVWl85o55fTKH/bkmp9RsOv58g4g0xv/wu73XCr4WO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9An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requested</w:t>
                                </w:r>
                                <w:proofErr w:type="gramEnd"/>
                                <w:r>
                                  <w:rPr>
                                    <w:rFonts w:ascii="Arial" w:hAnsi="Arial" w:cs="Arial"/>
                                    <w:color w:val="000000"/>
                                    <w:sz w:val="16"/>
                                    <w:szCs w:val="16"/>
                                  </w:rPr>
                                  <w:t xml:space="preserve"> analytics</w:t>
                                </w:r>
                              </w:p>
                            </w:txbxContent>
                          </v:textbox>
                        </v:rect>
                        <v:rect id="Rectangle 716" o:spid="_x0000_s1096" style="position:absolute;left:4209;top:5561;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t1vMIA&#10;AADcAAAADwAAAGRycy9kb3ducmV2LnhtbESPzYoCMRCE74LvEFrwphkV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3W8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7" o:spid="_x0000_s1097" style="position:absolute;left:2837;top:5752;width:13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tyMIA&#10;AADcAAAADwAAAGRycy9kb3ducmV2LnhtbESPzYoCMRCE74LvEFrwphlF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u3I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for</w:t>
                                </w:r>
                                <w:proofErr w:type="gramEnd"/>
                                <w:r>
                                  <w:rPr>
                                    <w:rFonts w:ascii="Arial" w:hAnsi="Arial" w:cs="Arial"/>
                                    <w:color w:val="000000"/>
                                    <w:sz w:val="16"/>
                                    <w:szCs w:val="16"/>
                                  </w:rPr>
                                  <w:t xml:space="preserve"> a Network Slice</w:t>
                                </w:r>
                              </w:p>
                            </w:txbxContent>
                          </v:textbox>
                        </v:rect>
                        <v:shape id="Picture 718" o:spid="_x0000_s1098" type="#_x0000_t75" style="position:absolute;left:734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0XbTHAAAA3AAAAA8AAABkcnMvZG93bnJldi54bWxEj0FrAjEUhO9C/0N4Qm81a6WtrEaRgm0F&#10;KdSugrfn5rm7dPMSklTXf28KBY/DzHzDTOedacWJfGgsKxgOMhDEpdUNVwqK7+XDGESIyBpby6Tg&#10;QgHms7veFHNtz/xFp02sRIJwyFFBHaPLpQxlTQbDwDri5B2tNxiT9JXUHs8Jblr5mGXP0mDDaaFG&#10;R681lT+bX6NgX7jl4W3UrBfbd78aHY7F7tNlSt33u8UERKQu3sL/7Q+t4GX4BH9n0hGQsys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I0XbTHAAAA3AAAAA8AAAAAAAAAAAAA&#10;AAAAnwIAAGRycy9kb3ducmV2LnhtbFBLBQYAAAAABAAEAPcAAACTAwAAAAA=&#10;">
                          <v:imagedata r:id="rId65" o:title=""/>
                        </v:shape>
                        <v:shape id="Picture 719" o:spid="_x0000_s1099" type="#_x0000_t75" style="position:absolute;left:734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gT33FAAAA3AAAAA8AAABkcnMvZG93bnJldi54bWxEj0FrwkAUhO8F/8PyBG91kxxSSV2lFIQo&#10;Elr14u2RfU2C2bcxuybpv+8WCj0OM/MNs95OphUD9a6xrCBeRiCIS6sbrhRczrvnFQjnkTW2lknB&#10;NznYbmZPa8y0HfmThpOvRICwy1BB7X2XSenKmgy6pe2Ig/dle4M+yL6SuscxwE0rkyhKpcGGw0KN&#10;Hb3XVN5OD6PgXsS7x42LfD/sk+N1hYePwaZKLebT2ysIT5P/D/+1c63gJU7h90w4AnLz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IE99xQAAANwAAAAPAAAAAAAAAAAAAAAA&#10;AJ8CAABkcnMvZG93bnJldi54bWxQSwUGAAAAAAQABAD3AAAAkQMAAAAA&#10;">
                          <v:imagedata r:id="rId66" o:title=""/>
                        </v:shape>
                        <v:rect id="Rectangle 720" o:spid="_x0000_s1100" style="position:absolute;left:7396;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rgsUA&#10;AADcAAAADwAAAGRycy9kb3ducmV2LnhtbESPzWrCQBSF90LfYbgFN6KTuKgxOkppbemq0DS4vmau&#10;SZrMnTAz1fTtO4WCy8P5+Tjb/Wh6cSHnW8sK0kUCgriyuuVaQfn5Ms9A+ICssbdMCn7Iw353N9li&#10;ru2VP+hShFrEEfY5KmhCGHIpfdWQQb+wA3H0ztYZDFG6WmqH1zhuerlMkgdpsOVIaHCgp4aqrvg2&#10;kVs+F/royvev9eH1NOvSrO6WmVLT+/FxAyLQGG7h//abVrBKV/B3Jh4Bu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syuCxQAAANwAAAAPAAAAAAAAAAAAAAAAAJgCAABkcnMv&#10;ZG93bnJldi54bWxQSwUGAAAAAAQABAD1AAAAigMAAAAA&#10;" filled="f" strokeweight="8e-5mm">
                          <v:stroke endcap="square"/>
                        </v:rect>
                        <v:shape id="Picture 721" o:spid="_x0000_s1101" type="#_x0000_t75" style="position:absolute;left:759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hm7vAAAAA3AAAAA8AAABkcnMvZG93bnJldi54bWxET89rwjAUvg/2P4Q32G2mFbZJNYoMhl52&#10;WKf3R/LatDYvtYka//vlMNjx4/u92iQ3iCtNofOsoJwVIIi1Nx23Cg4/ny8LECEiGxw8k4I7Bdis&#10;Hx9WWBl/42+61rEVOYRDhQpsjGMlZdCWHIaZH4kz1/jJYcxwaqWZ8JbD3SDnRfEmHXacGyyO9GFJ&#10;n+qLU5COY2/ptd+dz7ps7qnXzVcdlHp+StsliEgp/ov/3Huj4L3Ma/OZfATk+h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yGbu8AAAADcAAAADwAAAAAAAAAAAAAAAACfAgAA&#10;ZHJzL2Rvd25yZXYueG1sUEsFBgAAAAAEAAQA9wAAAIwDAAAAAA==&#10;">
                          <v:imagedata r:id="rId67" o:title=""/>
                        </v:shape>
                        <v:shape id="Picture 722" o:spid="_x0000_s1102" type="#_x0000_t75" style="position:absolute;left:759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PsEzFAAAA3AAAAA8AAABkcnMvZG93bnJldi54bWxEj0FrAjEUhO8F/0N4Qm+a1YPV1SiiCEXp&#10;QSvS3p6b192tm5ewie76741Q6HGYmW+Y2aI1lbhR7UvLCgb9BARxZnXJuYLj56Y3BuEDssbKMim4&#10;k4fFvPMyw1Tbhvd0O4RcRAj7FBUUIbhUSp8VZND3rSOO3o+tDYYo61zqGpsIN5UcJslIGiw5LhTo&#10;aFVQdjlcjYLR9vvOu7XLf8vz166x++PJfSRKvXbb5RREoDb8h//a71rB22ACzzPxCMj5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WT7BMxQAAANwAAAAPAAAAAAAAAAAAAAAA&#10;AJ8CAABkcnMvZG93bnJldi54bWxQSwUGAAAAAAQABAD3AAAAkQMAAAAA&#10;">
                          <v:imagedata r:id="rId68" o:title=""/>
                        </v:shape>
                        <v:rect id="Rectangle 723" o:spid="_x0000_s1103" style="position:absolute;left:7728;top:234;width:20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hdr4A&#10;AADcAAAADwAAAGRycy9kb3ducmV2LnhtbERPy4rCMBTdC/5DuMLsNLWLUapRRBAcmY3VD7g0tw9M&#10;bkoSbefvzWLA5eG8t/vRGvEiHzrHCpaLDARx5XTHjYL77TRfgwgRWaNxTAr+KMB+N51ssdBu4Cu9&#10;ytiIFMKhQAVtjH0hZahashgWridOXO28xZigb6T2OKRwa2SeZd/SYsepocWeji1Vj/JpFchbeRrW&#10;pfGZu+T1r/k5X2tySn3NxsMGRKQxfsT/7rNWsMrT/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XlIX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AF</w:t>
                                </w:r>
                              </w:p>
                            </w:txbxContent>
                          </v:textbox>
                        </v:rect>
                        <v:rect id="Rectangle 724" o:spid="_x0000_s1104" style="position:absolute;left:7935;top:23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7cIA&#10;AADcAAAADwAAAGRycy9kb3ducmV2LnhtbESPzYoCMRCE7wu+Q2jB25pxDq7M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qYTt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2</w:t>
                                </w:r>
                              </w:p>
                            </w:txbxContent>
                          </v:textbox>
                        </v:rect>
                        <v:line id="Line 725" o:spid="_x0000_s1105" style="position:absolute;visibility:visible;mso-wrap-style:square" from="7872,601" to="7872,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AJmsUAAADcAAAADwAAAGRycy9kb3ducmV2LnhtbESPQWsCMRSE74L/ITyhF6lZF9GyNYoI&#10;WvGmFdrjY/O6u23yEjZRV3+9KRR6HGbmG2a+7KwRF2pD41jBeJSBIC6dbrhScHrfPL+ACBFZo3FM&#10;Cm4UYLno9+ZYaHflA12OsRIJwqFABXWMvpAylDVZDCPniZP35VqLMcm2krrFa4JbI/Msm0qLDaeF&#10;Gj2tayp/jmer4M0Phx/b/XbqjVmX3/7+KXM7Uepp0K1eQUTq4n/4r73TCmZ5Dr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qAJmsUAAADcAAAADwAAAAAAAAAA&#10;AAAAAAChAgAAZHJzL2Rvd25yZXYueG1sUEsFBgAAAAAEAAQA+QAAAJMDAAAAAA==&#10;" strokeweight="8e-5mm">
                          <v:stroke joinstyle="miter" endcap="square"/>
                        </v:line>
                        <v:line id="Line 726" o:spid="_x0000_s1106" style="position:absolute;visibility:visible;mso-wrap-style:square" from="5483,4526" to="7790,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Qgu8YAAADcAAAADwAAAGRycy9kb3ducmV2LnhtbESPQWsCMRSE7wX/Q3gFL6JZFWu7NYoI&#10;SiktRS2eH5vX7OrmZd1EXf+9EYQeh5n5hpnMGluKM9W+cKyg30tAEGdOF2wU/G6X3VcQPiBrLB2T&#10;git5mE1bTxNMtbvwms6bYESEsE9RQR5ClUrps5ws+p6riKP352qLIcraSF3jJcJtKQdJ8iItFhwX&#10;cqxokVN22JysAnNqaPc1Wn3+XKXp7HcH/X08vinVfm7m7yACNeE//Gh/aAXjwRD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MkILvGAAAA3AAAAA8AAAAAAAAA&#10;AAAAAAAAoQIAAGRycy9kb3ducmV2LnhtbFBLBQYAAAAABAAEAPkAAACUAwAAAAA=&#10;" strokeweight="36e-5mm">
                          <v:stroke endcap="round"/>
                        </v:line>
                        <v:shape id="Freeform 727" o:spid="_x0000_s1107" style="position:absolute;left:7778;top:4479;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wG/cYA&#10;AADcAAAADwAAAGRycy9kb3ducmV2LnhtbESPQWvCQBSE74L/YXlCb7qptFVjNqKFQqEoauvB2yP7&#10;mg1m34bs1qT/visUPA4z8w2TrXpbiyu1vnKs4HGSgCAunK64VPD1+Taeg/ABWWPtmBT8kodVPhxk&#10;mGrX8YGux1CKCGGfogITQpNK6QtDFv3ENcTR+3atxRBlW0rdYhfhtpbTJHmRFiuOCwYbejVUXI4/&#10;VoFdl7PtfJd8nDuzCScn98+Lfq/Uw6hfL0EE6sM9/N9+1wpm0ye4nY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wG/cYAAADcAAAADwAAAAAAAAAAAAAAAACYAgAAZHJz&#10;L2Rvd25yZXYueG1sUEsFBgAAAAAEAAQA9QAAAIsDAAAAAA==&#10;" path="m,l94,47,,94,,xe" fillcolor="black" stroked="f">
                          <v:path arrowok="t" o:connecttype="custom" o:connectlocs="0,0;94,47;0,94;0,0" o:connectangles="0,0,0,0"/>
                        </v:shape>
                        <v:rect id="Rectangle 728" o:spid="_x0000_s1108" style="position:absolute;left:4236;top:4109;width:2501;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GdMMUA&#10;AADcAAAADwAAAGRycy9kb3ducmV2LnhtbESPW4vCMBSE34X9D+Es+LYm3qrbNcoiCILrgxfw9dAc&#10;22Jz0m2i1n9vFhZ8HGbmG2a2aG0lbtT40rGGfk+BIM6cKTnXcDysPqYgfEA2WDkmDQ/ysJi/dWaY&#10;GnfnHd32IRcRwj5FDUUIdSqlzwqy6HuuJo7e2TUWQ5RNLk2D9wi3lRwolUiLJceFAmtaFpRd9ler&#10;AZOR+d2ehz+HzTXBz7xVq/FJad19b7+/QARqwyv8314bDZPBGP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Z0wxQAAANwAAAAPAAAAAAAAAAAAAAAAAJgCAABkcnMv&#10;ZG93bnJldi54bWxQSwUGAAAAAAQABAD1AAAAigMAAAAA&#10;" stroked="f"/>
                        <v:rect id="Rectangle 729" o:spid="_x0000_s1109" style="position:absolute;left:4239;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cmcIA&#10;AADcAAAADwAAAGRycy9kb3ducmV2LnhtbESPzYoCMRCE78K+Q2hhb5pxDq6MRhFBcMWLow/QTHp+&#10;MOkMSdaZfXuzIOyxqKqvqM1utEY8yYfOsYLFPANBXDndcaPgfjvOViBCRNZoHJOCXwqw235MNlho&#10;N/CVnmVsRIJwKFBBG2NfSBmqliyGueuJk1c7bzEm6RupPQ4Jbo3Ms2wpLXacFlrs6dBS9Sh/rAJ5&#10;K4/DqjQ+c+e8vpjv07Ump9TndNyvQUQa43/43T5pBV/5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QBy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730" o:spid="_x0000_s1110" style="position:absolute;left:4329;top:4113;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5AsIA&#10;AADcAAAADwAAAGRycy9kb3ducmV2LnhtbESPzYoCMRCE7wu+Q+gFb2tm56AyGmVZEFT24ugDNJOe&#10;H0w6QxKd8e3NguCxqKqvqPV2tEbcyYfOsYLvWQaCuHK640bB5bz7WoIIEVmjcUwKHhRgu5l8rLHQ&#10;buAT3cvYiAThUKCCNsa+kDJULVkMM9cTJ6923mJM0jdSexwS3BqZZ9lcWuw4LbTY029L1bW8WQXy&#10;XO6GZWl85o55/WcO+1NNTqnp5/izAhFpjO/wq73XChb5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DLkC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c</w:t>
                                </w:r>
                                <w:proofErr w:type="gramEnd"/>
                              </w:p>
                            </w:txbxContent>
                          </v:textbox>
                        </v:rect>
                        <v:rect id="Rectangle 731" o:spid="_x0000_s1111" style="position:absolute;left:4410;top:411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MtcL4A&#10;AADcAAAADwAAAGRycy9kb3ducmV2LnhtbERPy4rCMBTdC/5DuMLsNLWLUapRRBAcmY3VD7g0tw9M&#10;bkoSbefvzWLA5eG8t/vRGvEiHzrHCpaLDARx5XTHjYL77TRfgwgRWaNxTAr+KMB+N51ssdBu4Cu9&#10;ytiIFMKhQAVtjH0hZahashgWridOXO28xZigb6T2OKRwa2SeZd/SYsepocWeji1Vj/JpFchbeRrW&#10;pfGZu+T1r/k5X2tySn3NxsMGRKQxfsT/7rNWsMrT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uTLX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32" o:spid="_x0000_s1112" style="position:absolute;left:4499;top:4113;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I68IA&#10;AADcAAAADwAAAGRycy9kb3ducmV2LnhtbESP3WoCMRSE7wu+QziCdzXrXlhdjSKCoKU3rj7AYXP2&#10;B5OTJUnd7dubQqGXw8x8w2z3ozXiST50jhUs5hkI4srpjhsF99vpfQUiRGSNxjEp+KEA+93kbYuF&#10;dgNf6VnGRiQIhwIVtDH2hZShaslimLueOHm18xZjkr6R2uOQ4NbIPMuW0mLHaaHFno4tVY/y2yqQ&#10;t/I0rErjM/eZ11/mcr7W5JSaTcfDBkSkMf6H/9pnreAjX8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34j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733" o:spid="_x0000_s1113" style="position:absolute;left:4616;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y3q78A&#10;AADcAAAADwAAAGRycy9kb3ducmV2LnhtbERPy4rCMBTdC/MP4Q7MTtNRUK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PLervwAAANwAAAAPAAAAAAAAAAAAAAAAAJgCAABkcnMvZG93bnJl&#10;di54bWxQSwUGAAAAAAQABAD1AAAAhA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734" o:spid="_x0000_s1114" style="position:absolute;left:4706;top:411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ASMMIA&#10;AADcAAAADwAAAGRycy9kb3ducmV2LnhtbESPzYoCMRCE74LvEFrwphkV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BIw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w:t>
                                </w:r>
                                <w:proofErr w:type="gramEnd"/>
                              </w:p>
                            </w:txbxContent>
                          </v:textbox>
                        </v:rect>
                        <v:rect id="Rectangle 735" o:spid="_x0000_s1115" style="position:absolute;left:4750;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KMR8IA&#10;AADcAAAADwAAAGRycy9kb3ducmV2LnhtbESP3WoCMRSE7wXfIRzBO826QiurUUQQbOmNqw9w2Jz9&#10;weRkSaK7ffumUOjlMDPfMLvDaI14kQ+dYwWrZQaCuHK640bB/XZebECEiKzROCYF3xTgsJ9Odlho&#10;N/CVXmVsRIJwKFBBG2NfSBmqliyGpeuJk1c7bzEm6RupPQ4Jbo3Ms+xNWuw4LbTY06ml6lE+rQJ5&#10;K8/DpjQ+c595/WU+LteanFLz2Xjcgog0xv/wX/uiFbyv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oox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36" o:spid="_x0000_s1116" style="position:absolute;left:4840;top:4113;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p3MIA&#10;AADcAAAADwAAAGRycy9kb3ducmV2LnhtbESPzYoCMRCE74LvEFrwphkVVGaNIoKgixfHfYBm0vOD&#10;SWdIss7s228WFjwWVfUVtTsM1ogX+dA6VrCYZyCIS6dbrhV8Pc6zLYgQkTUax6TghwIc9uPRDnPt&#10;er7Tq4i1SBAOOSpoYuxyKUPZkMUwdx1x8irnLcYkfS21xz7BrZHLLFtLiy2nhQY7OjVUPotvq0A+&#10;inO/LYzP3Oeyupnr5V6RU2o6GY4fICIN8R3+b1+0gs1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7inc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37" o:spid="_x0000_s1117" style="position:absolute;left:5934;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exqMIA&#10;AADcAAAADwAAAGRycy9kb3ducmV2LnhtbESP3WoCMRSE7wu+QziCdzWrF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B7Go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38" o:spid="_x0000_s1118" style="position:absolute;left:6024;top:4113;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UM8IA&#10;AADcAAAADwAAAGRycy9kb3ducmV2LnhtbESP3WoCMRSE7wu+QziCdzWrU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xQ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739" o:spid="_x0000_s1119" style="position:absolute;left:4618;top:4304;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mKRMIA&#10;AADcAAAADwAAAGRycy9kb3ducmV2LnhtbESPzYoCMRCE74LvEFrYm2ZUcG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YpE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40" o:spid="_x0000_s1120" style="position:absolute;left:4672;top:4304;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Uv38IA&#10;AADcAAAADwAAAGRycy9kb3ducmV2LnhtbESPzYoCMRCE74LvEFrwphkVVp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S/f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741" o:spid="_x0000_s1121" style="position:absolute;left:5291;top:4304;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q7rb8A&#10;AADcAAAADwAAAGRycy9kb3ducmV2LnhtbERPy4rCMBTdC/MP4Q7MTtNRUKlGkQFBBze2fsCluX1g&#10;clOSaOvfTxYDLg/nvd2P1ogn+dA5VvA9y0AQV0533Ci4lcfpGkSIyBqNY1LwogD73cdki7l2A1/p&#10;WcRGpBAOOSpoY+xzKUPVksUwcz1x4mrnLcYEfSO1xyGFWyPnWbaUFjtODS329NNSdS8eVoEsi+Ow&#10;LozP3O+8vpjz6VqTU+rrczxsQEQa41v87z5pBa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SrutvwAAANwAAAAPAAAAAAAAAAAAAAAAAJgCAABkcnMvZG93bnJl&#10;di54bWxQSwUGAAAAAAQABAD1AAAAhA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42" o:spid="_x0000_s1122" style="position:absolute;left:5385;top:4304;width:226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YeNsIA&#10;AADcAAAADwAAAGRycy9kb3ducmV2LnhtbESP3WoCMRSE7wu+QziCdzWrQt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Bh42wgAAANwAAAAPAAAAAAAAAAAAAAAAAJgCAABkcnMvZG93&#10;bnJldi54bWxQSwUGAAAAAAQABAD1AAAAhwMAAAAA&#10;" filled="f" stroked="f">
                          <v:textbox style="mso-fit-shape-to-text:t" inset="0,0,0,0">
                            <w:txbxContent>
                              <w:p w:rsidR="00AD5217" w:rsidRDefault="00AD5217" w:rsidP="00250337">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v:textbox>
                        </v:rect>
                        <v:rect id="Rectangle 743" o:spid="_x0000_s1123" style="position:absolute;left:6308;top:4304;width:18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E1r8A&#10;AADcAAAADwAAAGRycy9kb3ducmV2LnhtbERPy4rCMBTdC/MP4Q7MTtMRUa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OsTWvwAAANwAAAAPAAAAAAAAAAAAAAAAAJgCAABkcnMvZG93bnJl&#10;di54bWxQSwUGAAAAAAQABAD1AAAAhAMAAAAA&#10;" filled="f" stroked="f">
                          <v:textbox style="mso-fit-shape-to-text:t" inset="0,0,0,0">
                            <w:txbxContent>
                              <w:p w:rsidR="00AD5217" w:rsidRDefault="00AD5217" w:rsidP="00250337"/>
                            </w:txbxContent>
                          </v:textbox>
                        </v:rect>
                        <v:rect id="Rectangle 744" o:spid="_x0000_s1124" style="position:absolute;left:6362;top:4304;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ZhTcIA&#10;AADcAAAADwAAAGRycy9kb3ducmV2LnhtbESPzYoCMRCE74LvEFrwphlF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dmFN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745" o:spid="_x0000_s1125" style="position:absolute;visibility:visible;mso-wrap-style:square" from="3592,4526" to="5399,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dggMYAAADcAAAADwAAAGRycy9kb3ducmV2LnhtbESPQWsCMRSE7wX/Q3gFL6JZRWu7NYoI&#10;SiktRS2eH5vX7OrmZd1EXf+9EYQeh5n5hpnMGluKM9W+cKyg30tAEGdOF2wU/G6X3VcQPiBrLB2T&#10;git5mE1bTxNMtbvwms6bYESEsE9RQR5ClUrps5ws+p6riKP352qLIcraSF3jJcJtKQdJ8iItFhwX&#10;cqxokVN22JysAnNqaPc1Wn3+XKXp7HcH/X08vinVfm7m7yACNeE//Gh/aAXj4QD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G3YIDGAAAA3AAAAA8AAAAAAAAA&#10;AAAAAAAAoQIAAGRycy9kb3ducmV2LnhtbFBLBQYAAAAABAAEAPkAAACUAwAAAAA=&#10;" strokeweight="36e-5mm">
                          <v:stroke endcap="round"/>
                        </v:line>
                        <v:shape id="Freeform 746" o:spid="_x0000_s1126" style="position:absolute;left:5388;top:4479;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PcUA&#10;AADcAAAADwAAAGRycy9kb3ducmV2LnhtbESPQWsCMRSE70L/Q3gFb5pttVpWoxRpwVOLtlKPz81z&#10;s3Tzsk3S3e2/N0Khx2FmvmGW697WoiUfKscK7sYZCOLC6YpLBR/vL6NHECEia6wdk4JfCrBe3QyW&#10;mGvX8Y7afSxFgnDIUYGJscmlDIUhi2HsGuLknZ23GJP0pdQeuwS3tbzPspm0WHFaMNjQxlDxtf+x&#10;Ct4Os03Xmu/n00P76o/x08iCjFLD2/5pASJSH//Df+2tVjCfTuB6Jh0Bub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nL89xQAAANwAAAAPAAAAAAAAAAAAAAAAAJgCAABkcnMv&#10;ZG93bnJldi54bWxQSwUGAAAAAAQABAD1AAAAigMAAAAA&#10;" path="m,l95,47,,94,,xe" fillcolor="black" stroked="f">
                          <v:path arrowok="t" o:connecttype="custom" o:connectlocs="0,0;95,47;0,94;0,0" o:connectangles="0,0,0,0"/>
                        </v:shape>
                        <v:line id="Line 747" o:spid="_x0000_s1127" style="position:absolute;flip:y;visibility:visible;mso-wrap-style:square" from="3664,4964" to="5471,4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yG8QAAADcAAAADwAAAGRycy9kb3ducmV2LnhtbESP0YrCMBRE3wX/IVzBF9FUcXXpGkVE&#10;F30QtesHXJq7bbG5KU203b83woKPw8ycYRar1pTiQbUrLCsYjyIQxKnVBWcKrj+74ScI55E1lpZJ&#10;wR85WC27nQXG2jZ8oUfiMxEg7GJUkHtfxVK6NCeDbmQr4uD92tqgD7LOpK6xCXBTykkUzaTBgsNC&#10;jhVtckpvyd0o8NvrRm/l8ftjcD+Vk7E+y8GhUarfa9dfIDy1/h3+b++1gvl0Cq8z4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PXIbxAAAANwAAAAPAAAAAAAAAAAA&#10;AAAAAKECAABkcnMvZG93bnJldi54bWxQSwUGAAAAAAQABAD5AAAAkgMAAAAA&#10;" strokeweight="36e-5mm">
                          <v:stroke endcap="round"/>
                        </v:line>
                        <v:shape id="Freeform 748" o:spid="_x0000_s1128" style="position:absolute;left:3581;top:4926;width:96;height:94;visibility:visible;mso-wrap-style:square;v-text-anchor:top" coordsize="9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YeosUA&#10;AADcAAAADwAAAGRycy9kb3ducmV2LnhtbESP3WrCQBSE7wu+w3IE7+rGWK2kriGIBQtV6s8DnGaP&#10;STB7NmTXmL59Vyj0cpiZb5hl2ptadNS6yrKCyTgCQZxbXXGh4Hx6f16AcB5ZY22ZFPyQg3Q1eFpi&#10;ou2dD9QdfSEChF2CCkrvm0RKl5dk0I1tQxy8i20N+iDbQuoW7wFuahlH0VwarDgslNjQuqT8erwZ&#10;BVu7cweKo0X8/TXZbz6yafdJU6VGwz57A+Gp9//hv/ZWK3h9mcHjTDg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h6ixQAAANwAAAAPAAAAAAAAAAAAAAAAAJgCAABkcnMv&#10;ZG93bnJldi54bWxQSwUGAAAAAAQABAD1AAAAigMAAAAA&#10;" path="m96,94l,48,95,r1,94xe" fillcolor="black" stroked="f">
                          <v:path arrowok="t" o:connecttype="custom" o:connectlocs="96,94;0,48;95,0;96,94" o:connectangles="0,0,0,0"/>
                        </v:shape>
                        <v:line id="Line 749" o:spid="_x0000_s1129" style="position:absolute;visibility:visible;mso-wrap-style:square" from="5546,3848" to="6621,3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xmg8YAAADcAAAADwAAAGRycy9kb3ducmV2LnhtbESPQWsCMRSE74X+h/CEXqRmW9TqapRS&#10;qEhRpFvx/Ng8s1s3L+sm6vrvTUHocZiZb5jpvLWVOFPjS8cKXnoJCOLc6ZKNgu3P5/MIhA/IGivH&#10;pOBKHuazx4cpptpd+JvOWTAiQtinqKAIoU6l9HlBFn3P1cTR27vGYoiyMVI3eIlwW8nXJBlKiyXH&#10;hQJr+igoP2Qnq8CcWtqtBouvzVWa7u/uoNfH41ipp077PgERqA3/4Xt7qRW89YfwdyYeAT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6MZoPGAAAA3AAAAA8AAAAAAAAA&#10;AAAAAAAAoQIAAGRycy9kb3ducmV2LnhtbFBLBQYAAAAABAAEAPkAAACUAwAAAAA=&#10;" strokeweight="36e-5mm">
                          <v:stroke endcap="round"/>
                        </v:line>
                        <v:shape id="Freeform 750" o:spid="_x0000_s1130" style="position:absolute;left:5463;top:3801;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9KsYA&#10;AADcAAAADwAAAGRycy9kb3ducmV2LnhtbESPT2vCQBTE70K/w/IK3nRTqY1GV9FCoSAt8U8PvT2y&#10;z2xo9m3IriZ+e7dQ6HGYmd8wy3Vva3Gl1leOFTyNExDEhdMVlwpOx7fRDIQPyBprx6TgRh7Wq4fB&#10;EjPtOt7T9RBKESHsM1RgQmgyKX1hyKIfu4Y4emfXWgxRtqXULXYRbms5SZIXabHiuGCwoVdDxc/h&#10;YhXYTZl+zD6T3XdntuHLyXw673Olho/9ZgEiUB/+w3/td60gfU7h90w8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F9KsYAAADcAAAADwAAAAAAAAAAAAAAAACYAgAAZHJz&#10;L2Rvd25yZXYueG1sUEsFBgAAAAAEAAQA9QAAAIsDAAAAAA==&#10;" path="m94,94l,47,94,r,94xe" fillcolor="black" stroked="f">
                          <v:path arrowok="t" o:connecttype="custom" o:connectlocs="94,94;0,47;94,0;94,94" o:connectangles="0,0,0,0"/>
                        </v:shape>
                        <v:line id="Line 751" o:spid="_x0000_s1131" style="position:absolute;visibility:visible;mso-wrap-style:square" from="5554,4964" to="787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9XasMAAADcAAAADwAAAGRycy9kb3ducmV2LnhtbERPXWvCMBR9H+w/hDvwZcxUUTerqYig&#10;iGzI3PD50tylXZub2kSt/948DPZ4ON/zRWdrcaHWl44VDPoJCOLc6ZKNgu+v9csbCB+QNdaOScGN&#10;PCyyx4c5ptpd+ZMuh2BEDGGfooIihCaV0ucFWfR91xBH7se1FkOErZG6xWsMt7UcJslEWiw5NhTY&#10;0KqgvDqcrQJz7uj4Pt7s9jdpnn+Plf44naZK9Z665QxEoC78i//cW63gdRTXxjPxCM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fV2rDAAAA3AAAAA8AAAAAAAAAAAAA&#10;AAAAoQIAAGRycy9kb3ducmV2LnhtbFBLBQYAAAAABAAEAPkAAACRAwAAAAA=&#10;" strokeweight="36e-5mm">
                          <v:stroke endcap="round"/>
                        </v:line>
                        <v:shape id="Freeform 752" o:spid="_x0000_s1132" style="position:absolute;left:5471;top:4917;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I18UA&#10;AADcAAAADwAAAGRycy9kb3ducmV2LnhtbESPQWsCMRSE74X+h/AK3mq2otauRhGp4KlFW6nH5+a5&#10;Wbp52SZxd/vvm0Khx2FmvmEWq97WoiUfKscKHoYZCOLC6YpLBe9v2/sZiBCRNdaOScE3BVgtb28W&#10;mGvX8Z7aQyxFgnDIUYGJscmlDIUhi2HoGuLkXZy3GJP0pdQeuwS3tRxl2VRarDgtGGxoY6j4PFyt&#10;gtfjdNO15uv5PGlf/Cl+GFmQUWpw16/nICL18T/8195pBY/jJ/g9k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dIjXxQAAANwAAAAPAAAAAAAAAAAAAAAAAJgCAABkcnMv&#10;ZG93bnJldi54bWxQSwUGAAAAAAQABAD1AAAAigMAAAAA&#10;" path="m95,94l,47,95,r,94xe" fillcolor="black" stroked="f">
                          <v:path arrowok="t" o:connecttype="custom" o:connectlocs="95,94;0,47;95,0;95,94" o:connectangles="0,0,0,0"/>
                        </v:shape>
                        <v:rect id="Rectangle 762" o:spid="_x0000_s1133" style="position:absolute;left:4629;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lsIA&#10;AADcAAAADwAAAGRycy9kb3ducmV2LnhtbESP3WoCMRSE7wu+QziCdzWrYN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uW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763" o:spid="_x0000_s1134" style="position:absolute;left:4719;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tsAA&#10;AADcAAAADwAAAGRycy9kb3ducmV2LnhtbERPS2rDMBDdF3IHMYHsGrlZpMa1HEohkIRsYvcAgzX+&#10;UGlkJCV2b18tAl0+3r88LNaIB/kwOlbwts1AELdOj9wr+G6OrzmIEJE1Gsek4JcCHKrVS4mFdjPf&#10;6FHHXqQQDgUqGGKcCilDO5DFsHUTceI65y3GBH0vtcc5hVsjd1m2lxZHTg0DTvQ1UPtT360C2dTH&#10;Oa+Nz9xl113N+XTryCm1WS+fHyAiLfFf/HSftIL3fZ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YtsAAAADcAAAADwAAAAAAAAAAAAAAAACYAgAAZHJzL2Rvd25y&#10;ZXYueG1sUEsFBgAAAAAEAAQA9QAAAIUDA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764" o:spid="_x0000_s1135" style="position:absolute;left:4808;top:1482;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9LcIA&#10;AADcAAAADwAAAGRycy9kb3ducmV2LnhtbESPzYoCMRCE78K+Q2jBm5PRgyuzRlkEQcWL4z5AM+n5&#10;YZPOkGSd8e2NIOyxqKqvqM1utEbcyYfOsYJFloMgrpzuuFHwczvM1yBCRNZoHJOCBwXYbT8mGyy0&#10;G/hK9zI2IkE4FKigjbEvpAxVSxZD5nri5NXOW4xJ+kZqj0OCWyOXeb6SFjtOCy32tG+p+i3/rAJ5&#10;Kw/DujQ+d+dlfTGn47Ump9RsOn5/gYg0xv/wu33UCj5X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z0t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65" o:spid="_x0000_s1136" style="position:absolute;left:4898;top:148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jWsIA&#10;AADcAAAADwAAAGRycy9kb3ducmV2LnhtbESPzYoCMRCE78K+Q2hhb5pxDq6MRhFBcMWLow/QTHp+&#10;MOkMSdaZfXuzIOyxqKqvqM1utEY8yYfOsYLFPANBXDndcaPgfjvOViBCRNZoHJOCXwqw235MNlho&#10;N/CVnmVsRIJwKFBBG2NfSBmqliyGueuJk1c7bzEm6RupPQ4Jbo3Ms2wpLXacFlrs6dBS9Sh/rAJ5&#10;K4/DqjQ+c+e8vpjv07Ump9TndNyvQUQa43/43T5pBV/L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aN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66" o:spid="_x0000_s1137" style="position:absolute;left:4943;top:1482;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0GwcIA&#10;AADcAAAADwAAAGRycy9kb3ducmV2LnhtbESPzYoCMRCE74LvEFrYm2ZUc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XQbB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767" o:spid="_x0000_s1138" style="position:absolute;left:5194;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SetcIA&#10;AADcAAAADwAAAGRycy9kb3ducmV2LnhtbESPzYoCMRCE74LvEFrYm2YUcW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tJ61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68" o:spid="_x0000_s1139" style="position:absolute;left:5284;top:1482;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7LsIA&#10;AADcAAAADwAAAGRycy9kb3ducmV2LnhtbESPzYoCMRCE74LvEFrYm2YUd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Dsu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69" o:spid="_x0000_s1140" style="position:absolute;left:6377;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qlWcIA&#10;AADcAAAADwAAAGRycy9kb3ducmV2LnhtbESPzYoCMRCE78K+Q2hhb5rRw6yMRhFBcMWLow/QTHp+&#10;MOkMSdaZfXuzIOyxqKqvqM1utEY8yYfOsYLFPANBXDndcaPgfjvOViBCRNZoHJOCXwqw235MNlho&#10;N/CVnmVsRIJwKFBBG2NfSBmqliyGueuJk1c7bzEm6RupPQ4Jbo1cZlkuLXacFlrs6dBS9Sh/rAJ5&#10;K4/DqjQ+c+dlfTHfp2tNTqnP6bhfg4g0xv/wu33SCr7y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KqV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70" o:spid="_x0000_s1141" style="position:absolute;left:6467;top:1482;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AwsEA&#10;AADcAAAADwAAAGRycy9kb3ducmV2LnhtbESPzYoCMRCE7wu+Q2jB25rRg8qsUUQQVLw47gM0k54f&#10;TDpDEp3x7Y2wsMeiqr6i1tvBGvEkH1rHCmbTDARx6XTLtYLf2+F7BSJEZI3GMSl4UYDtZvS1xly7&#10;nq/0LGItEoRDjgqaGLtcylA2ZDFMXUecvMp5izFJX0vtsU9wa+Q8yxbSYstpocGO9g2V9+JhFchb&#10;cehXhfGZO8+rizkdrxU5pSbjYfcDItIQ/8N/7aNWsFws4X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mAM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Subscribe</w:t>
                                </w:r>
                              </w:p>
                            </w:txbxContent>
                          </v:textbox>
                        </v:rect>
                        <v:rect id="Rectangle 771" o:spid="_x0000_s1142" style="position:absolute;left:7184;top:148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2" o:spid="_x0000_s1143" style="position:absolute;left:7229;top:1482;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Request</w:t>
                                </w:r>
                              </w:p>
                            </w:txbxContent>
                          </v:textbox>
                        </v:rect>
                        <v:rect id="Rectangle 773" o:spid="_x0000_s1144" style="position:absolute;left:4325;top:167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74" o:spid="_x0000_s1145" style="position:absolute;left:4378;top:1678;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775" o:spid="_x0000_s1146" style="position:absolute;left:4997;top:167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6" o:spid="_x0000_s1147" style="position:absolute;left:5086;top:1678;width:890;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Filters</w:t>
                                </w:r>
                              </w:p>
                            </w:txbxContent>
                          </v:textbox>
                        </v:rect>
                        <v:rect id="Rectangle 777" o:spid="_x0000_s1148" style="position:absolute;left:5983;top:167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8" o:spid="_x0000_s1149" style="position:absolute;left:6072;top:1678;width:199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Reporting Information</w:t>
                                </w:r>
                              </w:p>
                            </w:txbxContent>
                          </v:textbox>
                        </v:rect>
                        <v:rect id="Rectangle 779" o:spid="_x0000_s1150" style="position:absolute;left:8081;top:167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80" o:spid="_x0000_s1151" style="position:absolute;left:8135;top:167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1" o:spid="_x0000_s1152" style="position:absolute;left:4975;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782" o:spid="_x0000_s1153" style="position:absolute;left:5065;top:2446;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c</w:t>
                                </w:r>
                                <w:proofErr w:type="gramEnd"/>
                              </w:p>
                            </w:txbxContent>
                          </v:textbox>
                        </v:rect>
                        <v:rect id="Rectangle 783" o:spid="_x0000_s1154" style="position:absolute;left:5145;top:2446;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4" o:spid="_x0000_s1155" style="position:absolute;left:5235;top:244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5" o:spid="_x0000_s1156" style="position:absolute;left:5280;top:2446;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786" o:spid="_x0000_s1157" style="position:absolute;left:5531;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gO8IA&#10;AADcAAAADwAAAGRycy9kb3ducmV2LnhtbESP3WoCMRSE74W+QzgF7zRbB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eA7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7" o:spid="_x0000_s1158" style="position:absolute;left:5620;top:2446;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h4T8IA&#10;AADcAAAADwAAAGRycy9kb3ducmV2LnhtbESP3WoCMRSE74W+QzgF7zRbE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uHhP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88" o:spid="_x0000_s1159" style="position:absolute;left:6714;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1MIA&#10;AADcAAAADwAAAGRycy9kb3ducmV2LnhtbESP3WoCMRSE74W+QzgF7zRbQ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9N3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9" o:spid="_x0000_s1160" style="position:absolute;left:6804;top:2446;width:54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YO1MUA&#10;AADcAAAADwAAAGRycy9kb3ducmV2LnhtbESPQWvCQBSE74L/YXlCL1I39aAxdRUpCB4KxdhDvT2y&#10;r9nU7NuQXU3013cFweMwM98wy3Vva3Gh1leOFbxNEhDEhdMVlwq+D9vXFIQPyBprx6TgSh7Wq+Fg&#10;iZl2He/pkodSRAj7DBWYEJpMSl8YsugnriGO3q9rLYYo21LqFrsIt7WcJslMWqw4Lhhs6MNQccrP&#10;VsH266civsn9eJF27q+YHnPz2Sj1Muo37yAC9eEZfrR3WsE8ncH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g7UxQAAANwAAAAPAAAAAAAAAAAAAAAAAJgCAABkcnMv&#10;ZG93bnJldi54bWxQSwUGAAAAAAQABAD1AAAAigM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790" o:spid="_x0000_s1161" style="position:absolute;left:7216;top:244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rmOMIA&#10;AADcAAAADwAAAGRycy9kb3ducmV2LnhtbESPzYoCMRCE7wu+Q2jB25rRgw6jUZYFQZe9OPoAzaTn&#10;B5POkERnfPvNguCxqKqvqO1+tEY8yIfOsYLFPANBXDndcaPgejl85iBCRNZoHJOCJwXY7yYfWyy0&#10;G/hMjzI2IkE4FKigjbEvpAxVSxbD3PXEyaudtxiT9I3UHocEt0Yus2wlLXacFlrs6bul6lberQJ5&#10;KQ9DXhqfuZ9l/WtOx3NNTqnZdPzagIg0xnf41T5qBet8Df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auY4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1" o:spid="_x0000_s1162" style="position:absolute;left:4063;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ySr4A&#10;AADcAAAADwAAAGRycy9kb3ducmV2LnhtbERPy4rCMBTdD/gP4QruxlQXTqlGEUFwxI3VD7g0tw9M&#10;bkoSbefvzUKY5eG8N7vRGvEiHzrHChbzDARx5XTHjYL77fidgwgRWaNxTAr+KMBuO/naYKHdwFd6&#10;lbERKYRDgQraGPtCylC1ZDHMXU+cuNp5izFB30jtcUjh1shllq2kxY5TQ4s9HVqqHuXTKpC38jjk&#10;pfGZOy/ri/k9XWtySs2m434NItIY/8Uf90kr+MnT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31ckq+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792" o:spid="_x0000_s1163" style="position:absolute;left:4153;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nX0cIA&#10;AADcAAAADwAAAGRycy9kb3ducmV2LnhtbESP3WoCMRSE7wXfIRzBO83qRbuuRimCYIs3rj7AYXP2&#10;hyYnS5K627c3BaGXw8x8w+wOozXiQT50jhWslhkI4srpjhsF99tpkYMIEVmjcUwKfinAYT+d7LDQ&#10;buArPcrYiAThUKCCNsa+kDJULVkMS9cTJ6923mJM0jdSexwS3Bq5zrI3abHjtNBiT8eWqu/yxyqQ&#10;t/I05KXxmfta1xfzeb7W5JSaz8aPLYhIY/wPv9pnreA938DfmX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dfR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b</w:t>
                                </w:r>
                                <w:proofErr w:type="gramEnd"/>
                              </w:p>
                            </w:txbxContent>
                          </v:textbox>
                        </v:rect>
                        <v:rect id="Rectangle 793" o:spid="_x0000_s1164" style="position:absolute;left:4242;top:3590;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rokb4A&#10;AADcAAAADwAAAGRycy9kb3ducmV2LnhtbERPy4rCMBTdC/5DuII7TceFOh2jDIKg4sY6H3Bpbh9M&#10;clOSaOvfm4Xg8nDem91gjXiQD61jBV/zDARx6XTLtYK/22G2BhEiskbjmBQ8KcBuOx5tMNeu5ys9&#10;iliLFMIhRwVNjF0uZSgbshjmriNOXOW8xZigr6X22Kdwa+Qiy5bSYsupocGO9g2V/8XdKpC34tCv&#10;C+Mzd15UF3M6XitySk0nw+8PiEhD/Ijf7qNWsPpO8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a6JG+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4" o:spid="_x0000_s1165" style="position:absolute;left:4332;top:3590;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NCsIA&#10;AADcAAAADwAAAGRycy9kb3ducmV2LnhtbESPzYoCMRCE74LvEFrwphk9uO5oFBEEXbw47gM0k54f&#10;TDpDknVm394sCHssquorarsfrBFP8qF1rGAxz0AQl063XCv4vp9maxAhIms0jknBLwXY78ajLeba&#10;9XyjZxFrkSAcclTQxNjlUoayIYth7jri5FXOW4xJ+lpqj32CWyOXWbaSFltOCw12dGyofBQ/VoG8&#10;F6d+XRifua9ldTWX860ip9R0Mhw2ICIN8T/8bp+1go/PB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k0K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5" o:spid="_x0000_s1166" style="position:absolute;left:4377;top:3590;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TfcIA&#10;AADcAAAADwAAAGRycy9kb3ducmV2LnhtbESP3WoCMRSE7wu+QziCdzXrXlhdjSKCoKU3rj7AYXP2&#10;B5OTJUnd7dubQqGXw8x8w2z3ozXiST50jhUs5hkI4srpjhsF99vpfQUiRGSNxjEp+KEA+93kbYuF&#10;dgNf6VnGRiQIhwIVtDH2hZShaslimLueOHm18xZjkr6R2uOQ4NbIPMuW0mLHaaHFno4tVY/y2yqQ&#10;t/I0rErjM/eZ11/mcr7W5JSaTcfDBkSkMf6H/9pnreBjnc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xNN9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Naf</w:t>
                                </w:r>
                                <w:proofErr w:type="spellEnd"/>
                              </w:p>
                            </w:txbxContent>
                          </v:textbox>
                        </v:rect>
                        <v:rect id="Rectangle 796" o:spid="_x0000_s1167" style="position:absolute;left:4628;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h25sIA&#10;AADcAAAADwAAAGRycy9kb3ducmV2LnhtbESP3WoCMRSE7wu+QziCdzWrQt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iHbm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97" o:spid="_x0000_s1168" style="position:absolute;left:4718;top:3590;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HuksIA&#10;AADcAAAADwAAAGRycy9kb3ducmV2LnhtbESP3WoCMRSE7wu+QziCdzWrS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Ye6S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98" o:spid="_x0000_s1169" style="position:absolute;left:5811;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1LCcIA&#10;AADcAAAADwAAAGRycy9kb3ducmV2LnhtbESP3WoCMRSE7wu+QziCdzWrY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Us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99" o:spid="_x0000_s1170" style="position:absolute;left:5901;top:3590;width:40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VfsIA&#10;AADcAAAADwAAAGRycy9kb3ducmV2LnhtbESPzYoCMRCE7wu+Q2jB25rRg+uORhFBUNmL4z5AM+n5&#10;waQzJNEZ394IC3ssquorar0drBEP8qF1rGA2zUAQl063XCv4vR4+lyBCRNZoHJOCJwXYbkYfa8y1&#10;6/lCjyLWIkE45KigibHLpQxlQxbD1HXEyauctxiT9LXUHvsEt0bOs2whLbacFhrsaN9QeSvuVoG8&#10;Fod+WRifufO8+jGn46Uip9RkPOxWICIN8T/81z5qBV/fC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800" o:spid="_x0000_s1171" style="position:absolute;left:3653;top:3031;width:2898;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BvO8UA&#10;AADcAAAADwAAAGRycy9kb3ducmV2LnhtbESPT2sCMRTE74V+h/AK3mrS2q7uapQiCELtwVXw+ti8&#10;/YObl+0m6vbbN0Khx2FmfsMsVoNtxZV63zjW8DJWIIgLZxquNBwPm+cZCB+QDbaOScMPeVgtHx8W&#10;mBl34z1d81CJCGGfoYY6hC6T0hc1WfRj1xFHr3S9xRBlX0nT4y3CbStflUqkxYbjQo0drWsqzvnF&#10;asDkzXx/lZPd4fOSYFoNavN+UlqPnoaPOYhAQ/gP/7W3RsM0ncL9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G87xQAAANwAAAAPAAAAAAAAAAAAAAAAAJgCAABkcnMv&#10;ZG93bnJldi54bWxQSwUGAAAAAAQABAD1AAAAigMAAAAA&#10;" stroked="f"/>
                        <v:rect id="Rectangle 801" o:spid="_x0000_s1172" style="position:absolute;left:3851;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kl74A&#10;AADcAAAADwAAAGRycy9kb3ducmV2LnhtbERPy4rCMBTdC/5DuII7TceFOh2jDIKg4sY6H3Bpbh9M&#10;clOSaOvfm4Xg8nDem91gjXiQD61jBV/zDARx6XTLtYK/22G2BhEiskbjmBQ8KcBuOx5tMNeu5ys9&#10;iliLFMIhRwVNjF0uZSgbshjmriNOXOW8xZigr6X22Kdwa+Qiy5bSYsupocGO9g2V/8XdKpC34tCv&#10;C+Mzd15UF3M6XitySk0nw+8PiEhD/Ijf7qNWsPpOa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gs5Je+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802" o:spid="_x0000_s1173" style="position:absolute;left:3940;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BBDMIA&#10;AADcAAAADwAAAGRycy9kb3ducmV2LnhtbESPzYoCMRCE74LvEFrwphk9uDprFBEEXbw47gM0k54f&#10;TDpDknVm394sCHssquorarsfrBFP8qF1rGAxz0AQl063XCv4vp9maxAhIms0jknBLwXY78ajLeba&#10;9XyjZxFrkSAcclTQxNjlUoayIYth7jri5FXOW4xJ+lpqj32CWyOXWbaSFltOCw12dGyofBQ/VoG8&#10;F6d+XRifua9ldTWX860ip9R0Mhw+QUQa4n/43T5rBR+bD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EEM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803" o:spid="_x0000_s1174" style="position:absolute;left:4030;top:299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TpQL4A&#10;AADcAAAADwAAAGRycy9kb3ducmV2LnhtbERPy4rCMBTdD/gP4QruxkQXQ+kYRQTBkdlY/YBLc/tg&#10;kpuSRNv5e7MQXB7Oe7ObnBUPCrH3rGG1VCCIa296bjXcrsfPAkRMyAatZ9LwTxF229nHBkvjR77Q&#10;o0qtyCEcS9TQpTSUUsa6I4dx6QfizDU+OEwZhlaagGMOd1aulfqSDnvODR0OdOio/qvuToO8Vsex&#10;qGxQ/rxufu3P6dKQ13oxn/bfIBJN6S1+uU9GQ6Hy/H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jk6U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04" o:spid="_x0000_s1175" style="position:absolute;left:4120;top:2991;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hM28EA&#10;AADcAAAADwAAAGRycy9kb3ducmV2LnhtbESP3WoCMRSE7wu+QzhC72qiF2XZGkUEQcUb1z7AYXP2&#10;hyYnSxLd9e1NodDLYWa+YdbbyVnxoBB7zxqWCwWCuPam51bD9+3wUYCICdmg9UwanhRhu5m9rbE0&#10;fuQrParUigzhWKKGLqWhlDLWHTmMCz8QZ6/xwWHKMrTSBBwz3Fm5UupTOuw5L3Q40L6j+qe6Ow3y&#10;Vh3GorJB+fOq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oTNv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805" o:spid="_x0000_s1176" style="position:absolute;left:4236;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rSrMIA&#10;AADcAAAADwAAAGRycy9kb3ducmV2LnhtbESPzWrDMBCE74G+g9hCbolUH4JxooRSCKSllzh5gMVa&#10;/1BpZSQ1dt++CgRyHGbmG2Z3mJ0VNwpx8Kzhba1AEDfeDNxpuF6OqxJETMgGrWfS8EcRDvuXxQ4r&#10;4yc+061OncgQjhVq6FMaKylj05PDuPYjcfZaHxymLEMnTcApw52VhVIb6XDgvNDjSB89NT/1r9Mg&#10;L/VxKmsblP8q2m/7eTq35LVevs7vWxCJ5vQMP9ono6FUBdzP5CMg9/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etKs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806" o:spid="_x0000_s1177" style="position:absolute;left:4326;top:299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Z3N8IA&#10;AADcAAAADwAAAGRycy9kb3ducmV2LnhtbESP3WoCMRSE7wt9h3AKvauJF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nc3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w:t>
                                </w:r>
                                <w:proofErr w:type="gramEnd"/>
                              </w:p>
                            </w:txbxContent>
                          </v:textbox>
                        </v:rect>
                        <v:rect id="Rectangle 807" o:spid="_x0000_s1178" style="position:absolute;left:4371;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vQ8IA&#10;AADcAAAADwAAAGRycy9kb3ducmV2LnhtbESP3WoCMRSE7wt9h3AKvauJU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3+9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08" o:spid="_x0000_s1179" style="position:absolute;left:4460;top:2991;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K2MIA&#10;AADcAAAADwAAAGRycy9kb3ducmV2LnhtbESP3WoCMRSE7wt9h3AKvauJQmV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k0rY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809" o:spid="_x0000_s1180" style="position:absolute;left:5554;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Ur8IA&#10;AADcAAAADwAAAGRycy9kb3ducmV2LnhtbESPzWrDMBCE74G+g9hCbonUHIJxo5gQMKQllzh9gMVa&#10;/1BpZSQ1dt++KhR6HGbmG+ZQLc6KB4U4etbwslUgiFtvRu41fNzrTQEiJmSD1jNp+KYI1fFpdcDS&#10;+Jlv9GhSLzKEY4kahpSmUsrYDuQwbv1EnL3OB4cpy9BLE3DOcGflTqm9dDhyXhhwovNA7Wfz5TTI&#10;e1PPRWOD8u+77mrfLreOvNbr5+X0CiLRkv7Df+2L0VCoPfyeyUdAH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dS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10" o:spid="_x0000_s1181" style="position:absolute;left:5644;top:2991;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xNMIA&#10;AADcAAAADwAAAGRycy9kb3ducmV2LnhtbESP3WoCMRSE7wt9h3AKvauJXtRl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DXE0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811" o:spid="_x0000_s1182" style="position:absolute;left:4234;top:3186;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LlRr4A&#10;AADcAAAADwAAAGRycy9kb3ducmV2LnhtbERPy4rCMBTdD/gP4QruxkQXQ+kYRQTBkdlY/YBLc/tg&#10;kpuSRNv5e7MQXB7Oe7ObnBUPCrH3rGG1VCCIa296bjXcrsfPAkRMyAatZ9LwTxF229nHBkvjR77Q&#10;o0qtyCEcS9TQpTSUUsa6I4dx6QfizDU+OEwZhlaagGMOd1aulfqSDnvODR0OdOio/qvuToO8Vsex&#10;qGxQ/rxufu3P6dKQ13oxn/bfIBJN6S1+uU9GQ6Hy2n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aS5U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12" o:spid="_x0000_s1183" style="position:absolute;left:4288;top:3186;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5A3cIA&#10;AADcAAAADwAAAGRycy9kb3ducmV2LnhtbESP3WoCMRSE7wt9h3AKvauJXpR1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3kD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813" o:spid="_x0000_s1184" style="position:absolute;left:4906;top:3186;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1/nb8A&#10;AADcAAAADwAAAGRycy9kb3ducmV2LnhtbERPy4rCMBTdC/5DuAPuNK2LoVSjDAMFldlY5wMuze2D&#10;SW5KEm39e7MQZnk47/1xtkY8yIfBsYJ8k4EgbpweuFPwe6vWBYgQkTUax6TgSQGOh+Vij6V2E1/p&#10;UcdOpBAOJSroYxxLKUPTk8WwcSNx4lrnLcYEfSe1xymFWyO3WfYpLQ6cGnoc6bun5q++WwXyVldT&#10;URufucu2/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PX+dvwAAANwAAAAPAAAAAAAAAAAAAAAAAJgCAABkcnMvZG93bnJl&#10;di54bWxQSwUGAAAAAAQABAD1AAAAhA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14" o:spid="_x0000_s1185" style="position:absolute;left:5001;top:3186;width:226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HaBsEA&#10;AADcAAAADwAAAGRycy9kb3ducmV2LnhtbESP3YrCMBSE7wXfIRxh7zStF0vpGkUEQRdvrPsAh+b0&#10;h01OShJt9+2NIOzlMDPfMJvdZI14kA+9YwX5KgNBXDvdc6vg53ZcFiBCRNZoHJOCPwqw285nGyy1&#10;G/lKjyq2IkE4lKigi3EopQx1RxbDyg3EyWuctxiT9K3UHscEt0aus+xTWuw5LXQ40KGj+re6WwXy&#10;Vh3HojI+c9/r5mLOp2tDTqmPxbT/AhFpiv/hd/uk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x2gbBAAAA3AAAAA8AAAAAAAAAAAAAAAAAmAIAAGRycy9kb3du&#10;cmV2LnhtbFBLBQYAAAAABAAEAPUAAACGAwAAAAA=&#10;" filled="f" stroked="f">
                          <v:textbox style="mso-fit-shape-to-text:t" inset="0,0,0,0">
                            <w:txbxContent>
                              <w:p w:rsidR="00AD5217" w:rsidRDefault="00AD5217" w:rsidP="00250337">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v:textbox>
                        </v:rect>
                        <v:rect id="Rectangle 815" o:spid="_x0000_s1186" style="position:absolute;left:5924;top:3186;width:18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NEccEA&#10;AADcAAAADwAAAGRycy9kb3ducmV2LnhtbESP3YrCMBSE74V9h3AWvNPUXkjpGmVZEFS8se4DHJrT&#10;HzY5KUm09e2NIOzlMDPfMJvdZI24kw+9YwWrZQaCuHa651bB73W/KECEiKzROCYFDwqw237MNlhq&#10;N/KF7lVsRYJwKFFBF+NQShnqjiyGpRuIk9c4bzEm6VupPY4Jbo3Ms2wtLfacFjoc6Kej+q+6WQXy&#10;Wu3HojI+c6e8OZvj4dKQU2r+OX1/gYg0xf/wu33QCopV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jRHHBAAAA3AAAAA8AAAAAAAAAAAAAAAAAmAIAAGRycy9kb3du&#10;cmV2LnhtbFBLBQYAAAAABAAEAPUAAACGAwAAAAA=&#10;" filled="f" stroked="f">
                          <v:textbox style="mso-fit-shape-to-text:t" inset="0,0,0,0">
                            <w:txbxContent>
                              <w:p w:rsidR="00AD5217" w:rsidRDefault="00AD5217" w:rsidP="00250337"/>
                            </w:txbxContent>
                          </v:textbox>
                        </v:rect>
                        <v:rect id="Rectangle 816" o:spid="_x0000_s1187" style="position:absolute;left:5978;top:318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h6sEA&#10;AADcAAAADwAAAGRycy9kb3ducmV2LnhtbESP3YrCMBSE7xd8h3AE79ZUhaVUo4gguLI3Vh/g0Jz+&#10;YHJSkqytb2+Ehb0cZuYbZrMbrREP8qFzrGAxz0AQV0533Ci4XY+fOYgQkTUax6TgSQF228nHBgvt&#10;Br7Qo4yNSBAOBSpoY+wLKUPVksUwdz1x8mrnLcYkfSO1xyHBrZHLLPuSFjtOCy32dGipupe/VoG8&#10;lschL43P3HlZ/5jv06Ump9RsOu7XICKN8T/81z5pBfli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v4er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817" o:spid="_x0000_s1188" style="position:absolute;visibility:visible;mso-wrap-style:square" from="509,1705" to="3464,1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XmJMYAAADcAAAADwAAAGRycy9kb3ducmV2LnhtbESP3WoCMRSE74W+QziF3ohmLVZ0a5RS&#10;qIgo4g9eHzan2a2bk3UTdX17UxC8HGbmG2Y8bWwpLlT7wrGCXjcBQZw5XbBRsN/9dIYgfEDWWDom&#10;BTfyMJ28tMaYanflDV22wYgIYZ+igjyEKpXSZzlZ9F1XEUfv19UWQ5S1kbrGa4TbUr4nyUBaLDgu&#10;5FjRd07ZcXu2Csy5ocPyY7ZY36Rp/x2OenU6jZR6e22+PkEEasIz/GjPtYJhrw//Z+IRkJ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V5iTGAAAA3AAAAA8AAAAAAAAA&#10;AAAAAAAAoQIAAGRycy9kb3ducmV2LnhtbFBLBQYAAAAABAAEAPkAAACUAwAAAAA=&#10;" strokeweight="36e-5mm">
                          <v:stroke endcap="round"/>
                        </v:line>
                        <v:shape id="Freeform 818" o:spid="_x0000_s1189" style="position:absolute;left:3453;top:1658;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j9jcYA&#10;AADcAAAADwAAAGRycy9kb3ducmV2LnhtbESPT2vCQBTE74V+h+UVeqsbhbQxukoUBEFarH8O3h7Z&#10;ZzaYfRuyW5N++26h0OMwM79h5svBNuJOna8dKxiPEhDEpdM1VwpOx81LBsIHZI2NY1LwTR6Wi8eH&#10;Oeba9fxJ90OoRISwz1GBCaHNpfSlIYt+5Fri6F1dZzFE2VVSd9hHuG3kJElepcWa44LBltaGytvh&#10;yyqwRfX2nn0ku0tvVuHs5D6dDnulnp+GYgYi0BD+w3/trVaQjVP4PROP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j9jcYAAADcAAAADwAAAAAAAAAAAAAAAACYAgAAZHJz&#10;L2Rvd25yZXYueG1sUEsFBgAAAAAEAAQA9QAAAIsDAAAAAA==&#10;" path="m,l94,47,,94,,xe" fillcolor="black" stroked="f">
                          <v:path arrowok="t" o:connecttype="custom" o:connectlocs="0,0;94,47;0,94;0,0" o:connectangles="0,0,0,0"/>
                        </v:shape>
                        <v:rect id="Rectangle 819" o:spid="_x0000_s1190" style="position:absolute;left:842;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hCcsEA&#10;AADcAAAADwAAAGRycy9kb3ducmV2LnhtbESPzYoCMRCE78K+Q2jBm2b0IMNoFBEEXbw47gM0k54f&#10;TDpDknXGt98Iwh6LqvqK2u5Ha8STfOgcK1guMhDEldMdNwp+7qd5DiJEZI3GMSl4UYD97muyxUK7&#10;gW/0LGMjEoRDgQraGPtCylC1ZDEsXE+cvNp5izFJ30jtcUhwa+Qqy9bSYsdpocWeji1Vj/LXKpD3&#10;8jTkpfGZ+17VV3M532pySs2m42EDItIY/8Of9lkryJdreJ9JR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YQn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1</w:t>
                                </w:r>
                              </w:p>
                            </w:txbxContent>
                          </v:textbox>
                        </v:rect>
                        <v:rect id="Rectangle 820" o:spid="_x0000_s1191" style="position:absolute;left:932;top:106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Tn6cIA&#10;AADcAAAADwAAAGRycy9kb3ducmV2LnhtbESPzYoCMRCE7wu+Q2jB25rRgzuM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1Of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21" o:spid="_x0000_s1192" style="position:absolute;left:1022;top:1068;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tzm78A&#10;AADcAAAADwAAAGRycy9kb3ducmV2LnhtbERPy4rCMBTdC/5DuAPuNK2LoVSjDAMFldlY5wMuze2D&#10;SW5KEm39e7MQZnk47/1xtkY8yIfBsYJ8k4EgbpweuFPwe6vWBYgQkTUax6TgSQGOh+Vij6V2E1/p&#10;UcdOpBAOJSroYxxLKUPTk8WwcSNx4lrnLcYEfSe1xymFWyO3WfYpLQ6cGnoc6bun5q++WwXyVldT&#10;URufucu2/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S3ObvwAAANwAAAAPAAAAAAAAAAAAAAAAAJgCAABkcnMvZG93bnJl&#10;di54bWxQSwUGAAAAAAQABAD1AAAAhAM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22" o:spid="_x0000_s1193" style="position:absolute;left:1569;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fWAMIA&#10;AADcAAAADwAAAGRycy9kb3ducmV2LnhtbESPzYoCMRCE7wu+Q2jB25rRg8yO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B9Y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23" o:spid="_x0000_s1194" style="position:absolute;left:1658;top:1068;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G1IL4A&#10;AADcAAAADwAAAGRycy9kb3ducmV2LnhtbERPy4rCMBTdD/gP4QruxtQupHSMIoLgiBurH3Bpbh9M&#10;clOSaDt/bxaCy8N5b3aTNeJJPvSOFayWGQji2umeWwX32/G7ABEiskbjmBT8U4Dddva1wVK7ka/0&#10;rGIrUgiHEhV0MQ6llKHuyGJYuoE4cY3zFmOCvpXa45jCrZF5lq2lxZ5TQ4cDHTqq/6qHVSBv1XEs&#10;KuMzd86bi/k9XRtySi3m0/4HRKQpfsRv90krKPI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NRtS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24" o:spid="_x0000_s1195" style="position:absolute;left:2223;top:1068;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0Qu8EA&#10;AADcAAAADwAAAGRycy9kb3ducmV2LnhtbESP3YrCMBSE74V9h3AWvNPUXkjpGmVZEFS8se4DHJrT&#10;HzY5KUm09e2NIOzlMDPfMJvdZI24kw+9YwWrZQaCuHa651bB73W/KECEiKzROCYFDwqw237MNlhq&#10;N/KF7lVsRYJwKFFBF+NQShnqjiyGpRuIk9c4bzEm6VupPY4Jbo3Ms2wtLfacFjoc6Kej+q+6WQXy&#10;Wu3HojI+c6e8OZvj4dKQU2r+OX1/gYg0xf/wu33QCop8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dELv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25" o:spid="_x0000_s1196" style="position:absolute;left:2304;top:1068;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zMEA&#10;AADcAAAADwAAAGRycy9kb3ducmV2LnhtbESP3YrCMBSE7xd8h3AE79Z0eyGlGkUWBF28se4DHJrT&#10;H0xOShJt9+2NIOzlMDPfMJvdZI14kA+9YwVfywwEce10z62C3+vhswARIrJG45gU/FGA3Xb2scFS&#10;u5Ev9KhiKxKEQ4kKuhiHUspQd2QxLN1AnLzGeYsxSd9K7XFMcGtknmUrabHntNDhQN8d1bfqbhXI&#10;a3UYi8r4zP3kzdmcjpeGnFKL+bRfg4g0xf/wu33UCoo8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Pjs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Info</w:t>
                                </w:r>
                              </w:p>
                            </w:txbxContent>
                          </v:textbox>
                        </v:rect>
                        <v:rect id="Rectangle 826" o:spid="_x0000_s1197" style="position:absolute;left:2573;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rV8IA&#10;AADcAAAADwAAAGRycy9kb3ducmV2LnhtbESP3WoCMRSE7wu+QziCdzXbF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gyt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27" o:spid="_x0000_s1198" style="position:absolute;left:2662;top:1068;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qzI8IA&#10;AADcAAAADwAAAGRycy9kb3ducmV2LnhtbESP3WoCMRSE7wu+QziCdzXbR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M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Request </w:t>
                                </w:r>
                              </w:p>
                            </w:txbxContent>
                          </v:textbox>
                        </v:rect>
                        <v:rect id="Rectangle 828" o:spid="_x0000_s1199" style="position:absolute;left:3308;top:106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YWuMIA&#10;AADcAAAADwAAAGRycy9kb3ducmV2LnhtbESP3WoCMRSE7wu+QziCdzXbBcu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Jha4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29" o:spid="_x0000_s1200" style="position:absolute;left:609;top:1262;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Iz8EA&#10;AADcAAAADwAAAGRycy9kb3ducmV2LnhtbESP3YrCMBSE7wXfIZwF7zTdXkjpGmVZEFS8se4DHJrT&#10;HzY5KUm09e2NIOzlMDPfMJvdZI24kw+9YwWfqwwEce10z62C3+t+WYAIEVmjcUwKHhRgt53PNlhq&#10;N/KF7lVsRYJwKFFBF+NQShnqjiyGlRuIk9c4bzEm6VupPY4Jbo3Ms2wtLfacFjoc6Kej+q+6WQXy&#10;Wu3HojI+c6e8OZvj4dKQU2rxMX1/gYg0xf/wu33QCop8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0iM/BAAAA3AAAAA8AAAAAAAAAAAAAAAAAmAIAAGRycy9kb3du&#10;cmV2LnhtbFBLBQYAAAAABAAEAPUAAACGAw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30" o:spid="_x0000_s1201" style="position:absolute;left:1156;top:12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gtVMIA&#10;AADcAAAADwAAAGRycy9kb3ducmV2LnhtbESP3WoCMRSE7wu+QziCdzXbvbDL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uC1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31" o:spid="_x0000_s1202" style="position:absolute;left:1246;top:126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e5Jr4A&#10;AADcAAAADwAAAGRycy9kb3ducmV2LnhtbERPy4rCMBTdD/gP4QruxtQupHSMIoLgiBurH3Bpbh9M&#10;clOSaDt/bxaCy8N5b3aTNeJJPvSOFayWGQji2umeWwX32/G7ABEiskbjmBT8U4Dddva1wVK7ka/0&#10;rGIrUgiHEhV0MQ6llKHuyGJYuoE4cY3zFmOCvpXa45jCrZF5lq2lxZ5TQ4cDHTqq/6qHVSBv1XEs&#10;KuMzd86bi/k9XRtySi3m0/4HRKQpfsRv90krKPK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0nuS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32" o:spid="_x0000_s1203" style="position:absolute;left:1811;top:1262;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scvcIA&#10;AADcAAAADwAAAGRycy9kb3ducmV2LnhtbESP3WoCMRSE7wu+QziCdzXbvZDt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xy9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33" o:spid="_x0000_s1204" style="position:absolute;left:1891;top:1262;width:8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gj/b4A&#10;AADcAAAADwAAAGRycy9kb3ducmV2LnhtbERPy4rCMBTdD/gP4QruxlSF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aII/2+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Subscription</w:t>
                                </w:r>
                              </w:p>
                            </w:txbxContent>
                          </v:textbox>
                        </v:rect>
                        <v:rect id="Rectangle 834" o:spid="_x0000_s1205" style="position:absolute;left:2779;top:12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SGZsEA&#10;AADcAAAADwAAAGRycy9kb3ducmV2LnhtbESP3YrCMBSE7xd8h3AE79ZUh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Ehmb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35" o:spid="_x0000_s1206" style="position:absolute;left:2869;top:1262;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YYEcIA&#10;AADcAAAADwAAAGRycy9kb3ducmV2LnhtbESP3WoCMRSE7wu+QziCdzXbF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Fhg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836" o:spid="_x0000_s1207" style="position:absolute;left:831;top:1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q9isEA&#10;AADcAAAADwAAAGRycy9kb3ducmV2LnhtbESP3YrCMBSE7xd8h3AE79ZUh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avYr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37" o:spid="_x0000_s1208" style="position:absolute;left:885;top:1458;width:64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Ml/sIA&#10;AADcAAAADwAAAGRycy9kb3ducmV2LnhtbESP3WoCMRSE74W+QzgF7zRbF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y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Analytics</w:t>
                                </w:r>
                              </w:p>
                            </w:txbxContent>
                          </v:textbox>
                        </v:rect>
                        <v:rect id="Rectangle 838" o:spid="_x0000_s1209" style="position:absolute;left:1531;top:145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AZcIA&#10;AADcAAAADwAAAGRycy9kb3ducmV2LnhtbESP3WoCMRSE74W+QzgF7zRbR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4Bl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39" o:spid="_x0000_s1210" style="position:absolute;left:1575;top:1458;width:1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0eEsEA&#10;AADcAAAADwAAAGRycy9kb3ducmV2LnhtbESP3YrCMBSE7xd8h3AE79ZUB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tHh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ID </w:t>
                                </w:r>
                              </w:p>
                            </w:txbxContent>
                          </v:textbox>
                        </v:rect>
                        <v:rect id="Rectangle 840" o:spid="_x0000_s1211" style="position:absolute;left:1781;top:1458;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G7icIA&#10;AADcAAAADwAAAGRycy9kb3ducmV2LnhtbESP3WoCMRSE74W+QzgF7zRbB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Ybu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41" o:spid="_x0000_s1212" style="position:absolute;left:1920;top:1458;width:137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4v+74A&#10;AADcAAAADwAAAGRycy9kb3ducmV2LnhtbERPy4rCMBTdD/gP4QruxlSF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j+L/u+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Service Experience</w:t>
                                </w:r>
                              </w:p>
                            </w:txbxContent>
                          </v:textbox>
                        </v:rect>
                        <v:rect id="Rectangle 842" o:spid="_x0000_s1213" style="position:absolute;left:3310;top:1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KKYMIA&#10;AADcAAAADwAAAGRycy9kb3ducmV2LnhtbESP3WoCMRSE7wXfIRzBO81qo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sopg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43" o:spid="_x0000_s1214" style="position:absolute;left:447;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5QgL4A&#10;AADcAAAADwAAAGRycy9kb3ducmV2LnhtbERPy4rCMBTdD/gP4QruxlSR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6OUI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5</w:t>
                                </w:r>
                              </w:p>
                            </w:txbxContent>
                          </v:textbox>
                        </v:rect>
                        <v:rect id="Rectangle 844" o:spid="_x0000_s1215" style="position:absolute;left:537;top:615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L1G8EA&#10;AADcAAAADwAAAGRycy9kb3ducmV2LnhtbESP3YrCMBSE7xd8h3AE79ZUk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C9Rv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45" o:spid="_x0000_s1216" style="position:absolute;left:627;top:6159;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rbMIA&#10;AADcAAAADwAAAGRycy9kb3ducmV2LnhtbESP3WoCMRSE7wu+QziCdzXbR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EGts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46" o:spid="_x0000_s1217" style="position:absolute;left:1174;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zO98IA&#10;AADcAAAADwAAAGRycy9kb3ducmV2LnhtbESP3WoCMRSE74W+QzgF7zRbF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XM73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47" o:spid="_x0000_s1218" style="position:absolute;left:1263;top:6159;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Wg8EA&#10;AADcAAAADwAAAGRycy9kb3ducmV2LnhtbESP3YrCMBSE7xd8h3AE79ZUk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1VoP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48" o:spid="_x0000_s1219" style="position:absolute;left:1828;top:6159;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nzGMIA&#10;AADcAAAADwAAAGRycy9kb3ducmV2LnhtbESP3WoCMRSE74W+QzgF7zRbU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MY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49" o:spid="_x0000_s1220" style="position:absolute;left:1909;top:6159;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tb8EA&#10;AADcAAAADwAAAGRycy9kb3ducmV2LnhtbESP3YrCMBSE7xd8h3AE79ZUE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rbW/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Info</w:t>
                                </w:r>
                              </w:p>
                            </w:txbxContent>
                          </v:textbox>
                        </v:rect>
                        <v:rect id="Rectangle 850" o:spid="_x0000_s1221" style="position:absolute;left:2178;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fI9MIA&#10;AADcAAAADwAAAGRycy9kb3ducmV2LnhtbESP3WoCMRSE74W+QzgF7zRbE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Z8j0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9" o:spid="_x0000_s1222" style="position:absolute;left:4402;top:4714;width:281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fqpcUA&#10;AADcAAAADwAAAGRycy9kb3ducmV2LnhtbESPQWvCQBSE74L/YXlCL1I39aAxdRUpCB4KxdhDvT2y&#10;r9nU7NuQXU3013cFweMwM98wy3Vva3Gh1leOFbxNEhDEhdMVlwq+D9vXFIQPyBprx6TgSh7Wq+Fg&#10;iZl2He/pkodSRAj7DBWYEJpMSl8YsugnriGO3q9rLYYo21LqFrsIt7WcJslMWqw4Lhhs6MNQccrP&#10;VsH266civsn9eJF27q+YHnPz2Sj1Muo37yAC9eEZfrR3WkE6n8H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qlxQAAANwAAAAPAAAAAAAAAAAAAAAAAJgCAABkcnMv&#10;ZG93bnJldi54bWxQSwUGAAAAAAQABAD1AAAAigMAAAAA&#10;" filled="f" stroked="f">
                          <v:textbox style="mso-fit-shape-to-text:t" inset="0,0,0,0">
                            <w:txbxContent>
                              <w:p w:rsidR="00AD5217" w:rsidRDefault="00AD5217" w:rsidP="00250337">
                                <w:pPr>
                                  <w:rPr>
                                    <w:lang w:eastAsia="zh-CN"/>
                                  </w:rPr>
                                </w:pPr>
                                <w:r>
                                  <w:rPr>
                                    <w:rFonts w:ascii="Arial" w:hAnsi="Arial" w:cs="Arial" w:hint="eastAsia"/>
                                    <w:color w:val="000000"/>
                                    <w:sz w:val="16"/>
                                    <w:szCs w:val="16"/>
                                    <w:lang w:eastAsia="zh-CN"/>
                                  </w:rPr>
                                  <w:t xml:space="preserve">3d. </w:t>
                                </w:r>
                                <w:proofErr w:type="spellStart"/>
                                <w:r>
                                  <w:rPr>
                                    <w:rFonts w:ascii="Arial" w:hAnsi="Arial" w:cs="Arial" w:hint="eastAsia"/>
                                    <w:color w:val="000000"/>
                                    <w:sz w:val="16"/>
                                    <w:szCs w:val="16"/>
                                    <w:lang w:eastAsia="zh-CN"/>
                                  </w:rPr>
                                  <w:t>Naf_EventExposure_Notify</w:t>
                                </w:r>
                                <w:proofErr w:type="spellEnd"/>
                              </w:p>
                            </w:txbxContent>
                          </v:textbox>
                        </v:rect>
                      </v:group>
                      <v:rect id="Rectangle 852" o:spid="_x0000_s1223" style="position:absolute;left:2268;top:6159;width:13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hchr4A&#10;AADcAAAADwAAAGRycy9kb3ducmV2LnhtbERPy4rCMBTdD/gP4QruxlSR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D4XI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Request Response </w:t>
                              </w:r>
                            </w:p>
                          </w:txbxContent>
                        </v:textbox>
                      </v:rect>
                      <v:rect id="Rectangle 853" o:spid="_x0000_s1224" style="position:absolute;left:3684;top:615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5HcIA&#10;AADcAAAADwAAAGRycy9kb3ducmV2LnhtbESP3WoCMRSE7wXfIRzBO80qp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tPk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54" o:spid="_x0000_s1225" style="position:absolute;left:752;top:6352;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fGXb4A&#10;AADcAAAADwAAAGRycy9kb3ducmV2LnhtbERPy4rCMBTdD/gP4QruxlTB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Xxl2+AAAA3AAAAA8AAAAAAAAAAAAAAAAAmAIAAGRycy9kb3ducmV2&#10;LnhtbFBLBQYAAAAABAAEAPUAAACDAw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55" o:spid="_x0000_s1226" style="position:absolute;left:1299;top:635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tjxsEA&#10;AADcAAAADwAAAGRycy9kb3ducmV2LnhtbESP3YrCMBSE7xd8h3AE79ZUw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bY8b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56" o:spid="_x0000_s1227" style="position:absolute;left:1389;top:635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9scIA&#10;AADcAAAADwAAAGRycy9kb3ducmV2LnhtbESP3WoCMRSE7wu+QziCdzXbBcu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yf2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57" o:spid="_x0000_s1228" style="position:absolute;left:1954;top:6352;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VYKsIA&#10;AADcAAAADwAAAGRycy9kb3ducmV2LnhtbESP3WoCMRSE74W+QzgF7zRbR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Vgq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58" o:spid="_x0000_s1229" style="position:absolute;left:2035;top:6352;width:8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zAXsIA&#10;AADcAAAADwAAAGRycy9kb3ducmV2LnhtbESP3WoCMRSE74W+QzgF7zRbU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bMBe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Subscription</w:t>
                              </w:r>
                            </w:p>
                          </w:txbxContent>
                        </v:textbox>
                      </v:rect>
                      <v:rect id="Rectangle 859" o:spid="_x0000_s1230" style="position:absolute;left:2922;top:635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BlxcEA&#10;AADcAAAADwAAAGRycy9kb3ducmV2LnhtbESP3YrCMBSE7xd8h3AE79ZUw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gZcX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60" o:spid="_x0000_s1231" style="position:absolute;left:3012;top:6352;width:40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7ssEA&#10;AADcAAAADwAAAGRycy9kb3ducmV2LnhtbESP3YrCMBSE7xd8h3AE79ZUQ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y+7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861" o:spid="_x0000_s1232" style="position:absolute;left:968;top:654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5eKcIA&#10;AADcAAAADwAAAGRycy9kb3ducmV2LnhtbESP3WoCMRSE74W+QzgF7zRbQ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vl4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62" o:spid="_x0000_s1233" style="position:absolute;left:1021;top:6548;width:211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KW74A&#10;AADcAAAADwAAAGRycy9kb3ducmV2LnhtbERPy4rCMBTdD/gP4QruxlTB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Uhylu+AAAA3AAAAA8AAAAAAAAAAAAAAAAAmAIAAGRycy9kb3ducmV2&#10;LnhtbFBLBQYAAAAABAAEAPUAAACDAwAAAAA=&#10;" filled="f" stroked="f">
                        <v:textbox style="mso-fit-shape-to-text:t" inset="0,0,0,0">
                          <w:txbxContent>
                            <w:p w:rsidR="00AD5217" w:rsidRDefault="00AD5217" w:rsidP="00250337">
                              <w:proofErr w:type="gramStart"/>
                              <w:r>
                                <w:rPr>
                                  <w:rFonts w:ascii="Arial" w:hAnsi="Arial" w:cs="Arial"/>
                                  <w:color w:val="000000"/>
                                  <w:sz w:val="16"/>
                                  <w:szCs w:val="16"/>
                                </w:rPr>
                                <w:t>estimated</w:t>
                              </w:r>
                              <w:proofErr w:type="gramEnd"/>
                              <w:r>
                                <w:rPr>
                                  <w:rFonts w:ascii="Arial" w:hAnsi="Arial" w:cs="Arial"/>
                                  <w:color w:val="000000"/>
                                  <w:sz w:val="16"/>
                                  <w:szCs w:val="16"/>
                                </w:rPr>
                                <w:t xml:space="preserve"> Service Experience</w:t>
                              </w:r>
                            </w:p>
                          </w:txbxContent>
                        </v:textbox>
                      </v:rect>
                      <v:rect id="Rectangle 863" o:spid="_x0000_s1234" style="position:absolute;left:3155;top:654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1vwMIA&#10;AADcAAAADwAAAGRycy9kb3ducmV2LnhtbESP3WoCMRSE7wXfIRzBO80qtK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W/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864" o:spid="_x0000_s1235" style="position:absolute;visibility:visible;mso-wrap-style:square" from="3673,2228" to="9077,2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iTWsMAAADcAAAADwAAAGRycy9kb3ducmV2LnhtbERPXWvCMBR9H/gfwhV8GTOdMNHOWGSg&#10;jDEZ0+HzpblLa5ubtkm1/nvzMNjj4XyvssHW4kKdLx0reJ4mIIhzp0s2Cn6O26cFCB+QNdaOScGN&#10;PGTr0cMKU+2u/E2XQzAihrBPUUERQpNK6fOCLPqpa4gj9+s6iyHCzkjd4TWG21rOkmQuLZYcGwps&#10;6K2gvDr0VoHpBzp9vuw+vm7SPJ5Pld637VKpyXjYvIIINIR/8Z/7XStYzOP8eCYeAb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ok1rDAAAA3AAAAA8AAAAAAAAAAAAA&#10;AAAAoQIAAGRycy9kb3ducmV2LnhtbFBLBQYAAAAABAAEAPkAAACRAwAAAAA=&#10;" strokeweight="36e-5mm">
                        <v:stroke endcap="round"/>
                      </v:line>
                      <v:shape id="Freeform 865" o:spid="_x0000_s1236" style="position:absolute;left:3590;top:2181;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NM58QA&#10;AADcAAAADwAAAGRycy9kb3ducmV2LnhtbESPQWsCMRSE7wX/Q3hCbzWr0EVWo4hY8GSpbdHjc/Pc&#10;LG5etknc3f77plDocZiZb5jlerCN6MiH2rGC6SQDQVw6XXOl4OP95WkOIkRkjY1jUvBNAdar0cMS&#10;C+16fqPuGCuRIBwKVGBibAspQ2nIYpi4ljh5V+ctxiR9JbXHPsFtI2dZlkuLNacFgy1tDZW3490q&#10;eP3Mt31nvnaX5+7gz/FkZElGqcfxsFmAiDTE//Bfe68VzPMp/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DTOfEAAAA3AAAAA8AAAAAAAAAAAAAAAAAmAIAAGRycy9k&#10;b3ducmV2LnhtbFBLBQYAAAAABAAEAPUAAACJAwAAAAA=&#10;" path="m95,94l,47,95,r,94xe" fillcolor="black" stroked="f">
                        <v:path arrowok="t" o:connecttype="custom" o:connectlocs="95,94;0,47;95,0;95,94" o:connectangles="0,0,0,0"/>
                      </v:shape>
                      <v:rect id="Rectangle 866" o:spid="_x0000_s1237" style="position:absolute;left:4628;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U3DMEA&#10;AADcAAAADwAAAGRycy9kb3ducmV2LnhtbESP3YrCMBSE7wXfIZwF7zTdXkjpGmVZEFS8se4DHJrT&#10;HzY5KUm09e2NIOzlMDPfMJvdZI24kw+9YwWfqwwEce10z62C3+t+WYAIEVmjcUwKHhRgt53PNlhq&#10;N/KF7lVsRYJwKFFBF+NQShnqjiyGlRuIk9c4bzEm6VupPY4Jbo3Ms2wtLfacFjoc6Kej+q+6WQXy&#10;Wu3HojI+c6e8OZvj4dKQU2rxMX1/gYg0xf/wu33QCop1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lNw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867" o:spid="_x0000_s1238" style="position:absolute;left:4718;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Sl8EA&#10;AADcAAAADwAAAGRycy9kb3ducmV2LnhtbESP3YrCMBSE7xd8h3AE79ZUB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pkpf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6"/>
                                  <w:szCs w:val="16"/>
                                </w:rPr>
                                <w:t>b</w:t>
                              </w:r>
                              <w:proofErr w:type="gramEnd"/>
                            </w:p>
                          </w:txbxContent>
                        </v:textbox>
                      </v:rect>
                      <v:rect id="Rectangle 868" o:spid="_x0000_s1239" style="position:absolute;left:4808;top:200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AK48EA&#10;AADcAAAADwAAAGRycy9kb3ducmV2LnhtbESP3YrCMBSE7xd8h3AE79ZUE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ACuP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69" o:spid="_x0000_s1240" style="position:absolute;left:4897;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yveMEA&#10;AADcAAAADwAAAGRycy9kb3ducmV2LnhtbESP3YrCMBSE7xd8h3AE79ZUQ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Mr3j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70" o:spid="_x0000_s1241" style="position:absolute;left:4942;top:2003;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4xD8EA&#10;AADcAAAADwAAAGRycy9kb3ducmV2LnhtbESP3YrCMBSE7wXfIZwF7zRdL0rpGmVZEFS8se4DHJrT&#10;HzY5KUm09e2NIOzlMDPfMJvdZI24kw+9YwWfqwwEce10z62C3+t+WYAIEVmjcUwKHhRgt53PNlhq&#10;N/KF7lVsRYJwKFFBF+NQShnqjiyGlRuIk9c4bzEm6VupPY4Jbo1cZ1kuLfacFjoc6Kej+q+6WQXy&#10;Wu3HojI+c6d1czbHw6Uhp9TiY/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eMQ/BAAAA3AAAAA8AAAAAAAAAAAAAAAAAmAIAAGRycy9kb3du&#10;cmV2LnhtbFBLBQYAAAAABAAEAPUAAACGAw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871" o:spid="_x0000_s1242" style="position:absolute;left:5193;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UlMIA&#10;AADcAAAADwAAAGRycy9kb3ducmV2LnhtbESPzYoCMRCE7wu+Q2jB25rRgzuM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0pS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72" o:spid="_x0000_s1243" style="position:absolute;left:5283;top:2003;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0A5r0A&#10;AADcAAAADwAAAGRycy9kb3ducmV2LnhtbERPy4rCMBTdD/gP4QruxlQXUqpRRBB0cGP1Ay7N7QOT&#10;m5JE2/l7sxBcHs57sxutES/yoXOsYDHPQBBXTnfcKLjfjr85iBCRNRrHpOCfAuy2k58NFtoNfKVX&#10;GRuRQjgUqKCNsS+kDFVLFsPc9cSJq523GBP0jdQehxRujVxm2Upa7Dg1tNjToaXqUT6tAnkrj0Ne&#10;Gp+5v2V9MefTtSan1Gw67tcgIo3xK/64T1pBvkpr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00A5r0AAADcAAAADwAAAAAAAAAAAAAAAACYAgAAZHJzL2Rvd25yZXYu&#10;eG1sUEsFBgAAAAAEAAQA9QAAAIIDA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873" o:spid="_x0000_s1244" style="position:absolute;left:6377;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lfcIA&#10;AADcAAAADwAAAGRycy9kb3ducmV2LnhtbESPzYoCMRCE7wu+Q2jB25rRg8yO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AaV9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74" o:spid="_x0000_s1245" style="position:absolute;left:6466;top:2003;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KaPb4A&#10;AADcAAAADwAAAGRycy9kb3ducmV2LnhtbERPy4rCMBTdD/gP4QruxlQXTqlGEUFwxI3VD7g0tw9M&#10;bkoSbefvzUKY5eG8N7vRGvEiHzrHChbzDARx5XTHjYL77fidgwgRWaNxTAr+KMBuO/naYKHdwFd6&#10;lbERKYRDgQraGPtCylC1ZDHMXU+cuNp5izFB30jtcUjh1shllq2kxY5TQ4s9HVqqHuXTKpC38jjk&#10;pfGZOy/ri/k9XWtySs2m434NItIY/8Uf90kryH/S/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Dimj2+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Subscribe</w:t>
                              </w:r>
                            </w:p>
                          </w:txbxContent>
                        </v:textbox>
                      </v:rect>
                      <v:rect id="Rectangle 875" o:spid="_x0000_s1246" style="position:absolute;left:7184;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4/psIA&#10;AADcAAAADwAAAGRycy9kb3ducmV2LnhtbESPzYoCMRCE7wu+Q2jB25rRgzuMRhFBcGUvjj5AM+n5&#10;waQzJFlnfHsjLOyxqKqvqM1utEY8yIfOsYLFPANBXDndcaPgdj1+5iBCRNZoHJOCJwXYbScfGyy0&#10;G/hCjzI2IkE4FKigjbEvpAxVSxbD3PXEyaudtxiT9I3UHocEt0Yus2wlLXacFlrs6dBSdS9/rQJ5&#10;LY9DXhqfufOy/jHfp0tNTqnZdNyvQUQa43/4r33SCvKv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j+m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76" o:spid="_x0000_s1247" style="position:absolute;left:7229;top:2003;width:72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yh0cIA&#10;AADcAAAADwAAAGRycy9kb3ducmV2LnhtbESP3WoCMRSE7wu+QziCdzXbvbDL1iilIKh449oHOGzO&#10;/tDkZEmiu769EYReDjPzDbPeTtaIG/nQO1bwscxAENdO99wq+L3s3gsQISJrNI5JwZ0CbDeztzWW&#10;2o18plsVW5EgHEpU0MU4lFKGuiOLYekG4uQ1zluMSfpWao9jglsj8yxbSYs9p4UOB/rpqP6rrlaB&#10;vFS7saiMz9wxb07msD835JRazKfvLxCRpvgffrX3WkHxm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fKH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Response</w:t>
                              </w:r>
                            </w:p>
                          </w:txbxContent>
                        </v:textbox>
                      </v:rect>
                      <v:rect id="Rectangle 877" o:spid="_x0000_s1248" style="position:absolute;left:7955;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ESsIA&#10;AADcAAAADwAAAGRycy9kb3ducmV2LnhtbESP3WoCMRSE74W+QzgF7zRbBV1WoxRBsMUbVx/gsDn7&#10;g8nJkkR3+/ZNoeDlMDPfMNv9aI14kg+dYwUf8wwEceV0x42C2/U4y0GEiKzROCYFPxRgv3ubbLHQ&#10;buALPcvYiAThUKCCNsa+kDJULVkMc9cTJ6923mJM0jdSexwS3Bq5yLKVtNhxWmixp0NL1b18WAXy&#10;Wh6HvDQ+c9+L+my+TpeanFLT9/FzAyLSGF/h//ZJK8j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MARK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group>
                    <w10:anchorlock/>
                  </v:group>
                </w:pict>
              </mc:Fallback>
            </mc:AlternateContent>
          </w:r>
        </w:del>
      </w:ins>
    </w:p>
    <w:p w:rsidR="000D555B" w:rsidDel="00E2168E" w:rsidRDefault="000D555B" w:rsidP="000D555B">
      <w:pPr>
        <w:pStyle w:val="TF"/>
        <w:rPr>
          <w:del w:id="506" w:author="CATT_dxy4" w:date="2020-04-21T14:27:00Z"/>
        </w:rPr>
      </w:pPr>
      <w:del w:id="507" w:author="CATT_dxy4" w:date="2020-04-21T14:27:00Z">
        <w:r w:rsidDel="00E2168E">
          <w:delText>Figure 6.4.5-1: Procedure for NWDAF providing Service Experience for a UE or a group of UEs in a Network Slice</w:delText>
        </w:r>
      </w:del>
    </w:p>
    <w:p w:rsidR="000D555B" w:rsidDel="00E2168E" w:rsidRDefault="000D555B" w:rsidP="000D555B">
      <w:pPr>
        <w:rPr>
          <w:del w:id="508" w:author="CATT_dxy4" w:date="2020-04-21T14:27:00Z"/>
        </w:rPr>
      </w:pPr>
      <w:del w:id="509" w:author="CATT_dxy4" w:date="2020-04-21T14:27:00Z">
        <w:r w:rsidDel="00E2168E">
          <w:delText>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"Area of Interest" and event filters as described in Table 5.2.2.3.1-1 of TS 23.502 [3] if it is needed to retrieve the list of SUPIs (and GPSIs if available). The event exposure service request may also include the immediate reporting flag as event reporting information as described in Table 4.15.1-1 of TS 23.502 [3]. In addition, service experience data may need to be collected from multiple Applications. If each Application is hosted in a separate AF, NWDAF subscribes the service data in the Table 6.4.2-1 from the different AFs by invoking Nnef_EventExposure_Subscribe or Naf_EventExposure_Subscribe services for each Application (Event ID = Service Experience information, Event Filter information = Application ID) as defined TS 23.502 [3]. Figure 6.4.5-1 shows an example procedure with two AFs.</w:delText>
        </w:r>
      </w:del>
    </w:p>
    <w:p w:rsidR="000D555B" w:rsidDel="00E2168E" w:rsidRDefault="000D555B" w:rsidP="000D555B">
      <w:pPr>
        <w:rPr>
          <w:del w:id="510" w:author="CATT_dxy4" w:date="2020-04-21T14:27:00Z"/>
        </w:rPr>
      </w:pPr>
      <w:del w:id="511" w:author="CATT_dxy4" w:date="2020-04-21T14:27:00Z">
        <w:r w:rsidDel="00E2168E">
          <w:delText>If one AF provides the service experience data of multiple Applications, the set of Application IDs is provided by NWDAF to the AF with the Naf_EventExposure_Subscribe service operation, as defined TS 23.502 [3].</w:delText>
        </w:r>
      </w:del>
    </w:p>
    <w:p w:rsidR="000D555B" w:rsidDel="00E2168E" w:rsidRDefault="000D555B" w:rsidP="000D555B">
      <w:pPr>
        <w:rPr>
          <w:del w:id="512" w:author="CATT_dxy4" w:date="2020-04-21T14:27:00Z"/>
        </w:rPr>
      </w:pPr>
      <w:del w:id="513" w:author="CATT_dxy4" w:date="2020-04-21T14:27:00Z">
        <w:r w:rsidDel="00E2168E">
          <w:delText>The Observed Service Experience for a Network Slice when consumed by OAM could be used as described in Annex H of TS 28.550 [7].</w:delText>
        </w:r>
      </w:del>
    </w:p>
    <w:p w:rsidR="00247577" w:rsidRPr="00E943B9" w:rsidRDefault="0024757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6C5731">
        <w:rPr>
          <w:rFonts w:ascii="Arial Unicode MS" w:eastAsia="Arial Unicode MS" w:hAnsi="Arial Unicode MS" w:cs="Arial Unicode MS" w:hint="eastAsia"/>
          <w:color w:val="FF0000"/>
          <w:sz w:val="32"/>
          <w:szCs w:val="48"/>
          <w:lang w:eastAsia="zh-CN"/>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0C4" w:rsidRDefault="007130C4">
      <w:r>
        <w:separator/>
      </w:r>
    </w:p>
  </w:endnote>
  <w:endnote w:type="continuationSeparator" w:id="0">
    <w:p w:rsidR="007130C4" w:rsidRDefault="00713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0C4" w:rsidRDefault="007130C4">
      <w:r>
        <w:separator/>
      </w:r>
    </w:p>
  </w:footnote>
  <w:footnote w:type="continuationSeparator" w:id="0">
    <w:p w:rsidR="007130C4" w:rsidRDefault="00713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_r01">
    <w15:presenceInfo w15:providerId="None" w15:userId="DGE/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BCB"/>
    <w:rsid w:val="00013D65"/>
    <w:rsid w:val="00022E4A"/>
    <w:rsid w:val="00027390"/>
    <w:rsid w:val="00037961"/>
    <w:rsid w:val="00065EA1"/>
    <w:rsid w:val="00093BFC"/>
    <w:rsid w:val="000A0429"/>
    <w:rsid w:val="000A0796"/>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68BA"/>
    <w:rsid w:val="00166999"/>
    <w:rsid w:val="00176436"/>
    <w:rsid w:val="00184FBB"/>
    <w:rsid w:val="00191CC8"/>
    <w:rsid w:val="00192C46"/>
    <w:rsid w:val="001A08B3"/>
    <w:rsid w:val="001A3EB7"/>
    <w:rsid w:val="001A6783"/>
    <w:rsid w:val="001A7B60"/>
    <w:rsid w:val="001B1304"/>
    <w:rsid w:val="001B52F0"/>
    <w:rsid w:val="001B7A65"/>
    <w:rsid w:val="001D2719"/>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75D12"/>
    <w:rsid w:val="002822AD"/>
    <w:rsid w:val="00284B2C"/>
    <w:rsid w:val="00284FEB"/>
    <w:rsid w:val="002860C4"/>
    <w:rsid w:val="00293EEB"/>
    <w:rsid w:val="00293F1B"/>
    <w:rsid w:val="002A586F"/>
    <w:rsid w:val="002A675A"/>
    <w:rsid w:val="002B5741"/>
    <w:rsid w:val="002B6427"/>
    <w:rsid w:val="002D093B"/>
    <w:rsid w:val="00305409"/>
    <w:rsid w:val="00314048"/>
    <w:rsid w:val="00325EBA"/>
    <w:rsid w:val="00331AD0"/>
    <w:rsid w:val="00333246"/>
    <w:rsid w:val="003351BF"/>
    <w:rsid w:val="003402A9"/>
    <w:rsid w:val="00340EC6"/>
    <w:rsid w:val="00340F9D"/>
    <w:rsid w:val="00350DA0"/>
    <w:rsid w:val="00355997"/>
    <w:rsid w:val="003571F4"/>
    <w:rsid w:val="003609EF"/>
    <w:rsid w:val="0036231A"/>
    <w:rsid w:val="00374DD4"/>
    <w:rsid w:val="00393E52"/>
    <w:rsid w:val="003A74B9"/>
    <w:rsid w:val="003C74AF"/>
    <w:rsid w:val="003E1A36"/>
    <w:rsid w:val="003F3F2B"/>
    <w:rsid w:val="003F6DC8"/>
    <w:rsid w:val="00402A92"/>
    <w:rsid w:val="00410371"/>
    <w:rsid w:val="004242F1"/>
    <w:rsid w:val="004450F2"/>
    <w:rsid w:val="00447A34"/>
    <w:rsid w:val="00447B0E"/>
    <w:rsid w:val="004730A5"/>
    <w:rsid w:val="00480AFE"/>
    <w:rsid w:val="004A5A44"/>
    <w:rsid w:val="004A632E"/>
    <w:rsid w:val="004B75B7"/>
    <w:rsid w:val="004C0346"/>
    <w:rsid w:val="004C1FD3"/>
    <w:rsid w:val="00506FAE"/>
    <w:rsid w:val="00511C2F"/>
    <w:rsid w:val="0051580D"/>
    <w:rsid w:val="00520978"/>
    <w:rsid w:val="00547111"/>
    <w:rsid w:val="00551316"/>
    <w:rsid w:val="00576DF2"/>
    <w:rsid w:val="0058680A"/>
    <w:rsid w:val="00592D74"/>
    <w:rsid w:val="0059469E"/>
    <w:rsid w:val="005A2202"/>
    <w:rsid w:val="005A2F8F"/>
    <w:rsid w:val="005B2DCA"/>
    <w:rsid w:val="005B3BBE"/>
    <w:rsid w:val="005B45B9"/>
    <w:rsid w:val="005B589B"/>
    <w:rsid w:val="005B7A45"/>
    <w:rsid w:val="005C30E0"/>
    <w:rsid w:val="005E2C44"/>
    <w:rsid w:val="005E2FB2"/>
    <w:rsid w:val="00603689"/>
    <w:rsid w:val="00605481"/>
    <w:rsid w:val="006111B7"/>
    <w:rsid w:val="00621188"/>
    <w:rsid w:val="006257ED"/>
    <w:rsid w:val="00625F2B"/>
    <w:rsid w:val="00650B79"/>
    <w:rsid w:val="006550F9"/>
    <w:rsid w:val="00662D35"/>
    <w:rsid w:val="00675635"/>
    <w:rsid w:val="00675A83"/>
    <w:rsid w:val="006761B7"/>
    <w:rsid w:val="00677BE4"/>
    <w:rsid w:val="006861C5"/>
    <w:rsid w:val="00693BB4"/>
    <w:rsid w:val="00695808"/>
    <w:rsid w:val="00697B80"/>
    <w:rsid w:val="006A5FC0"/>
    <w:rsid w:val="006A7D78"/>
    <w:rsid w:val="006B46FB"/>
    <w:rsid w:val="006C3D87"/>
    <w:rsid w:val="006C5731"/>
    <w:rsid w:val="006C679D"/>
    <w:rsid w:val="006E21FB"/>
    <w:rsid w:val="007130C4"/>
    <w:rsid w:val="007233FF"/>
    <w:rsid w:val="0073429D"/>
    <w:rsid w:val="00742878"/>
    <w:rsid w:val="007459EE"/>
    <w:rsid w:val="00745F77"/>
    <w:rsid w:val="00752815"/>
    <w:rsid w:val="00767E90"/>
    <w:rsid w:val="007751EB"/>
    <w:rsid w:val="00777987"/>
    <w:rsid w:val="00791B9E"/>
    <w:rsid w:val="00792342"/>
    <w:rsid w:val="007977A8"/>
    <w:rsid w:val="007A68B8"/>
    <w:rsid w:val="007A71CC"/>
    <w:rsid w:val="007B5056"/>
    <w:rsid w:val="007B512A"/>
    <w:rsid w:val="007B63D7"/>
    <w:rsid w:val="007B7461"/>
    <w:rsid w:val="007C2097"/>
    <w:rsid w:val="007D452A"/>
    <w:rsid w:val="007D6A07"/>
    <w:rsid w:val="007F00B5"/>
    <w:rsid w:val="007F281E"/>
    <w:rsid w:val="007F7259"/>
    <w:rsid w:val="008040A8"/>
    <w:rsid w:val="008256F2"/>
    <w:rsid w:val="008279FA"/>
    <w:rsid w:val="0084547E"/>
    <w:rsid w:val="00846FBA"/>
    <w:rsid w:val="008513EA"/>
    <w:rsid w:val="00852045"/>
    <w:rsid w:val="0085653E"/>
    <w:rsid w:val="00861EAE"/>
    <w:rsid w:val="008626E7"/>
    <w:rsid w:val="00870EE7"/>
    <w:rsid w:val="008863B9"/>
    <w:rsid w:val="00891A82"/>
    <w:rsid w:val="008A32FB"/>
    <w:rsid w:val="008A4240"/>
    <w:rsid w:val="008A45A6"/>
    <w:rsid w:val="008A602A"/>
    <w:rsid w:val="008B3967"/>
    <w:rsid w:val="008B48B3"/>
    <w:rsid w:val="008C1190"/>
    <w:rsid w:val="008D2264"/>
    <w:rsid w:val="008E0029"/>
    <w:rsid w:val="008E39C8"/>
    <w:rsid w:val="008E6186"/>
    <w:rsid w:val="008F686C"/>
    <w:rsid w:val="008F6D80"/>
    <w:rsid w:val="00913BF2"/>
    <w:rsid w:val="00913DED"/>
    <w:rsid w:val="009148DE"/>
    <w:rsid w:val="009236FC"/>
    <w:rsid w:val="00924D18"/>
    <w:rsid w:val="00941E30"/>
    <w:rsid w:val="0094792E"/>
    <w:rsid w:val="00953B3A"/>
    <w:rsid w:val="00964298"/>
    <w:rsid w:val="009674C8"/>
    <w:rsid w:val="009777D9"/>
    <w:rsid w:val="00991B88"/>
    <w:rsid w:val="009A5753"/>
    <w:rsid w:val="009A579D"/>
    <w:rsid w:val="009A7179"/>
    <w:rsid w:val="009B2707"/>
    <w:rsid w:val="009B69FA"/>
    <w:rsid w:val="009C1F7B"/>
    <w:rsid w:val="009C243A"/>
    <w:rsid w:val="009D2C6E"/>
    <w:rsid w:val="009E3297"/>
    <w:rsid w:val="009E45A5"/>
    <w:rsid w:val="009E68F3"/>
    <w:rsid w:val="009F734F"/>
    <w:rsid w:val="00A11A5C"/>
    <w:rsid w:val="00A12FC1"/>
    <w:rsid w:val="00A246B6"/>
    <w:rsid w:val="00A25267"/>
    <w:rsid w:val="00A42D80"/>
    <w:rsid w:val="00A47E70"/>
    <w:rsid w:val="00A50CF0"/>
    <w:rsid w:val="00A6073A"/>
    <w:rsid w:val="00A66C52"/>
    <w:rsid w:val="00A71F4D"/>
    <w:rsid w:val="00A7671C"/>
    <w:rsid w:val="00A77351"/>
    <w:rsid w:val="00A9600E"/>
    <w:rsid w:val="00AA2CBC"/>
    <w:rsid w:val="00AB11F5"/>
    <w:rsid w:val="00AB6C2E"/>
    <w:rsid w:val="00AC5820"/>
    <w:rsid w:val="00AD1CD8"/>
    <w:rsid w:val="00AD5217"/>
    <w:rsid w:val="00AD53D2"/>
    <w:rsid w:val="00AE1DCB"/>
    <w:rsid w:val="00B018E7"/>
    <w:rsid w:val="00B01A70"/>
    <w:rsid w:val="00B01CD0"/>
    <w:rsid w:val="00B043B6"/>
    <w:rsid w:val="00B160EF"/>
    <w:rsid w:val="00B258BB"/>
    <w:rsid w:val="00B26D41"/>
    <w:rsid w:val="00B327A1"/>
    <w:rsid w:val="00B3719C"/>
    <w:rsid w:val="00B41403"/>
    <w:rsid w:val="00B4489E"/>
    <w:rsid w:val="00B45ADA"/>
    <w:rsid w:val="00B51B98"/>
    <w:rsid w:val="00B546B3"/>
    <w:rsid w:val="00B57156"/>
    <w:rsid w:val="00B666BA"/>
    <w:rsid w:val="00B67B97"/>
    <w:rsid w:val="00B751FE"/>
    <w:rsid w:val="00B940B2"/>
    <w:rsid w:val="00B968C8"/>
    <w:rsid w:val="00BA3EC5"/>
    <w:rsid w:val="00BA51D9"/>
    <w:rsid w:val="00BB5DFC"/>
    <w:rsid w:val="00BC05D1"/>
    <w:rsid w:val="00BD215B"/>
    <w:rsid w:val="00BD279D"/>
    <w:rsid w:val="00BD6BB8"/>
    <w:rsid w:val="00BF5503"/>
    <w:rsid w:val="00C0138C"/>
    <w:rsid w:val="00C26778"/>
    <w:rsid w:val="00C35E6B"/>
    <w:rsid w:val="00C44D4C"/>
    <w:rsid w:val="00C47DCE"/>
    <w:rsid w:val="00C62B56"/>
    <w:rsid w:val="00C655B3"/>
    <w:rsid w:val="00C66BA2"/>
    <w:rsid w:val="00C72164"/>
    <w:rsid w:val="00C95985"/>
    <w:rsid w:val="00CA2278"/>
    <w:rsid w:val="00CA48B0"/>
    <w:rsid w:val="00CA77F3"/>
    <w:rsid w:val="00CB0CEF"/>
    <w:rsid w:val="00CB1FF1"/>
    <w:rsid w:val="00CB36B7"/>
    <w:rsid w:val="00CB4E5D"/>
    <w:rsid w:val="00CB56BF"/>
    <w:rsid w:val="00CC5026"/>
    <w:rsid w:val="00CC68D0"/>
    <w:rsid w:val="00CD0D7C"/>
    <w:rsid w:val="00CE7CEC"/>
    <w:rsid w:val="00D03F9A"/>
    <w:rsid w:val="00D05515"/>
    <w:rsid w:val="00D06D51"/>
    <w:rsid w:val="00D13C1C"/>
    <w:rsid w:val="00D20CBB"/>
    <w:rsid w:val="00D24991"/>
    <w:rsid w:val="00D24C62"/>
    <w:rsid w:val="00D35891"/>
    <w:rsid w:val="00D50255"/>
    <w:rsid w:val="00D51E39"/>
    <w:rsid w:val="00D57D7E"/>
    <w:rsid w:val="00D65F41"/>
    <w:rsid w:val="00D661D7"/>
    <w:rsid w:val="00D66520"/>
    <w:rsid w:val="00D86EF0"/>
    <w:rsid w:val="00D93F38"/>
    <w:rsid w:val="00D95176"/>
    <w:rsid w:val="00DA32C9"/>
    <w:rsid w:val="00DB6A2F"/>
    <w:rsid w:val="00DC543F"/>
    <w:rsid w:val="00DD22FE"/>
    <w:rsid w:val="00DE34CF"/>
    <w:rsid w:val="00DF0A7D"/>
    <w:rsid w:val="00E13F3D"/>
    <w:rsid w:val="00E20234"/>
    <w:rsid w:val="00E2168E"/>
    <w:rsid w:val="00E221B4"/>
    <w:rsid w:val="00E34898"/>
    <w:rsid w:val="00E37C82"/>
    <w:rsid w:val="00E45701"/>
    <w:rsid w:val="00E65A0E"/>
    <w:rsid w:val="00E67698"/>
    <w:rsid w:val="00E678F7"/>
    <w:rsid w:val="00E745FA"/>
    <w:rsid w:val="00E845AA"/>
    <w:rsid w:val="00E871C0"/>
    <w:rsid w:val="00E943B9"/>
    <w:rsid w:val="00EA0BDF"/>
    <w:rsid w:val="00EB09B7"/>
    <w:rsid w:val="00EB11B5"/>
    <w:rsid w:val="00EB4388"/>
    <w:rsid w:val="00ED7F4E"/>
    <w:rsid w:val="00EE100C"/>
    <w:rsid w:val="00EE2E7F"/>
    <w:rsid w:val="00EE3D41"/>
    <w:rsid w:val="00EE7D7C"/>
    <w:rsid w:val="00EF669E"/>
    <w:rsid w:val="00F12EC3"/>
    <w:rsid w:val="00F25D98"/>
    <w:rsid w:val="00F264A8"/>
    <w:rsid w:val="00F300FB"/>
    <w:rsid w:val="00F52F29"/>
    <w:rsid w:val="00F55654"/>
    <w:rsid w:val="00F572EB"/>
    <w:rsid w:val="00F60F47"/>
    <w:rsid w:val="00F67A13"/>
    <w:rsid w:val="00F70797"/>
    <w:rsid w:val="00F90B6C"/>
    <w:rsid w:val="00FB6386"/>
    <w:rsid w:val="00FD025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image" Target="media/image26.emf"/><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9.emf"/><Relationship Id="rId47" Type="http://schemas.openxmlformats.org/officeDocument/2006/relationships/image" Target="media/image34.emf"/><Relationship Id="rId50" Type="http://schemas.openxmlformats.org/officeDocument/2006/relationships/image" Target="media/image37.emf"/><Relationship Id="rId55" Type="http://schemas.openxmlformats.org/officeDocument/2006/relationships/image" Target="media/image42.emf"/><Relationship Id="rId63" Type="http://schemas.openxmlformats.org/officeDocument/2006/relationships/image" Target="media/image50.emf"/><Relationship Id="rId68" Type="http://schemas.openxmlformats.org/officeDocument/2006/relationships/image" Target="media/image55.emf"/><Relationship Id="rId7" Type="http://schemas.openxmlformats.org/officeDocument/2006/relationships/webSettings" Target="webSettings.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11111.vsdx"/><Relationship Id="rId29" Type="http://schemas.openxmlformats.org/officeDocument/2006/relationships/image" Target="media/image16.emf"/><Relationship Id="rId11" Type="http://schemas.openxmlformats.org/officeDocument/2006/relationships/image" Target="media/image1.emf"/><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emf"/><Relationship Id="rId66" Type="http://schemas.openxmlformats.org/officeDocument/2006/relationships/image" Target="media/image53.emf"/><Relationship Id="rId7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61" Type="http://schemas.openxmlformats.org/officeDocument/2006/relationships/image" Target="media/image48.emf"/><Relationship Id="rId10" Type="http://schemas.openxmlformats.org/officeDocument/2006/relationships/header" Target="header1.xml"/><Relationship Id="rId19" Type="http://schemas.openxmlformats.org/officeDocument/2006/relationships/image" Target="media/image6.emf"/><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image" Target="media/image38.e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0FCD4-894B-4565-A644-17615A282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3575</Words>
  <Characters>20383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7</cp:revision>
  <cp:lastPrinted>1900-12-31T16:00:00Z</cp:lastPrinted>
  <dcterms:created xsi:type="dcterms:W3CDTF">2020-04-22T14:41:00Z</dcterms:created>
  <dcterms:modified xsi:type="dcterms:W3CDTF">2020-04-22T14:59:00Z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C:\Users\d.estevez\AppData\Local\Temp\Temp1_S2-2002926r02.zip\S2-2002926r02_Further corrections to Observed Service Experience analytics.docx</vt:lpwstr>
  </property>
</Properties>
</file>